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FA1F7" w14:textId="11F0996C" w:rsidR="00802C64" w:rsidRPr="00F123F2" w:rsidRDefault="00F123F2" w:rsidP="00F123F2">
      <w:pPr>
        <w:jc w:val="center"/>
        <w:rPr>
          <w:b/>
          <w:bCs/>
          <w:sz w:val="28"/>
          <w:szCs w:val="28"/>
        </w:rPr>
      </w:pPr>
      <w:r w:rsidRPr="00F123F2">
        <w:rPr>
          <w:b/>
          <w:bCs/>
          <w:sz w:val="28"/>
          <w:szCs w:val="28"/>
        </w:rPr>
        <w:t>Lettre de l’OCIM n°210</w:t>
      </w:r>
    </w:p>
    <w:p w14:paraId="1E84D678" w14:textId="4B149230" w:rsidR="00F123F2" w:rsidRPr="00F123F2" w:rsidRDefault="00F123F2" w:rsidP="00F123F2">
      <w:pPr>
        <w:jc w:val="center"/>
        <w:rPr>
          <w:b/>
          <w:bCs/>
          <w:sz w:val="28"/>
          <w:szCs w:val="28"/>
        </w:rPr>
      </w:pPr>
      <w:r w:rsidRPr="00F123F2">
        <w:rPr>
          <w:b/>
          <w:bCs/>
          <w:sz w:val="28"/>
          <w:szCs w:val="28"/>
        </w:rPr>
        <w:t>Numérisation et valorisation des collections et du patrimoine</w:t>
      </w:r>
    </w:p>
    <w:p w14:paraId="7ACA03C8" w14:textId="77777777" w:rsidR="00F123F2" w:rsidRDefault="00F123F2"/>
    <w:p w14:paraId="7B537B5C" w14:textId="27C19C62" w:rsidR="00F123F2" w:rsidRDefault="006D29DA">
      <w:hyperlink r:id="rId8" w:history="1">
        <w:r w:rsidR="00F123F2">
          <w:rPr>
            <w:rStyle w:val="Lienhypertexte"/>
          </w:rPr>
          <w:t>Appel à contributions - OCIM</w:t>
        </w:r>
      </w:hyperlink>
    </w:p>
    <w:p w14:paraId="405C6E5D" w14:textId="77777777" w:rsidR="00F123F2" w:rsidRDefault="00F123F2"/>
    <w:p w14:paraId="4BCE9E1D" w14:textId="04276CED" w:rsidR="00FF65B0" w:rsidRPr="00FF65B0" w:rsidRDefault="00FF65B0">
      <w:pPr>
        <w:rPr>
          <w:b/>
          <w:bCs/>
          <w:u w:val="single"/>
        </w:rPr>
      </w:pPr>
      <w:r w:rsidRPr="00FF65B0">
        <w:rPr>
          <w:b/>
          <w:bCs/>
          <w:u w:val="single"/>
        </w:rPr>
        <w:t>Chapeau :</w:t>
      </w:r>
    </w:p>
    <w:p w14:paraId="73F27922" w14:textId="0F9C57DF" w:rsidR="00F123F2" w:rsidRDefault="00F123F2">
      <w:pPr>
        <w:rPr>
          <w:rFonts w:ascii="Calibri" w:hAnsi="Calibri" w:cs="Calibri"/>
        </w:rPr>
      </w:pPr>
      <w:r w:rsidRPr="00F123F2">
        <w:rPr>
          <w:rFonts w:ascii="Calibri" w:hAnsi="Calibri" w:cs="Calibri"/>
        </w:rPr>
        <w:t>Le département Recherche et Documentation possède une très importante documentation composée d’ouvrage, plans, photographies, audiovisuels, notices techniques et archives scientifiques. Collecté et conservé depuis plus d’une centaine d’année, ces documents viennent compléter les collections du musée. Ces documents ont aussi une valeur patrimoniale intrinsèque pour la plupart d’entre eux. Les nombreuses archives et des livres ou photographies inédits constitue une richesse encore peu connue.</w:t>
      </w:r>
    </w:p>
    <w:p w14:paraId="5E2FCAF6" w14:textId="4A463265" w:rsidR="00F123F2" w:rsidRPr="00F123F2" w:rsidRDefault="001C6E08">
      <w:pPr>
        <w:rPr>
          <w:rFonts w:ascii="Calibri" w:hAnsi="Calibri" w:cs="Calibri"/>
        </w:rPr>
      </w:pPr>
      <w:r>
        <w:rPr>
          <w:rFonts w:ascii="Calibri" w:hAnsi="Calibri" w:cs="Calibri"/>
        </w:rPr>
        <w:t>La mise en place d’une nouvelle salle de lecture et de la réorganisation du travail du service</w:t>
      </w:r>
      <w:r w:rsidR="00F123F2">
        <w:rPr>
          <w:rFonts w:ascii="Calibri" w:hAnsi="Calibri" w:cs="Calibri"/>
        </w:rPr>
        <w:t xml:space="preserve"> a été l’occasion </w:t>
      </w:r>
      <w:r>
        <w:rPr>
          <w:rFonts w:ascii="Calibri" w:hAnsi="Calibri" w:cs="Calibri"/>
        </w:rPr>
        <w:t xml:space="preserve">de </w:t>
      </w:r>
      <w:r w:rsidR="00F123F2">
        <w:rPr>
          <w:rFonts w:ascii="Calibri" w:hAnsi="Calibri" w:cs="Calibri"/>
        </w:rPr>
        <w:t xml:space="preserve">faire </w:t>
      </w:r>
      <w:r>
        <w:rPr>
          <w:rFonts w:ascii="Calibri" w:hAnsi="Calibri" w:cs="Calibri"/>
        </w:rPr>
        <w:t xml:space="preserve">un </w:t>
      </w:r>
      <w:r w:rsidR="00F123F2">
        <w:rPr>
          <w:rFonts w:ascii="Calibri" w:hAnsi="Calibri" w:cs="Calibri"/>
        </w:rPr>
        <w:t xml:space="preserve">état des lieux des collections, de réfléchir </w:t>
      </w:r>
      <w:r>
        <w:rPr>
          <w:rFonts w:ascii="Calibri" w:hAnsi="Calibri" w:cs="Calibri"/>
        </w:rPr>
        <w:t>aux</w:t>
      </w:r>
      <w:r w:rsidR="00F123F2">
        <w:rPr>
          <w:rFonts w:ascii="Calibri" w:hAnsi="Calibri" w:cs="Calibri"/>
        </w:rPr>
        <w:t xml:space="preserve"> </w:t>
      </w:r>
      <w:r w:rsidR="00AC377A">
        <w:rPr>
          <w:rFonts w:ascii="Calibri" w:hAnsi="Calibri" w:cs="Calibri"/>
        </w:rPr>
        <w:t>procédures et modes de fonctionnement</w:t>
      </w:r>
      <w:r w:rsidR="00F123F2">
        <w:rPr>
          <w:rFonts w:ascii="Calibri" w:hAnsi="Calibri" w:cs="Calibri"/>
        </w:rPr>
        <w:t xml:space="preserve"> et d</w:t>
      </w:r>
      <w:r w:rsidR="00AC377A">
        <w:rPr>
          <w:rFonts w:ascii="Calibri" w:hAnsi="Calibri" w:cs="Calibri"/>
        </w:rPr>
        <w:t>e définir une</w:t>
      </w:r>
      <w:r w:rsidR="00660A0D">
        <w:rPr>
          <w:rFonts w:ascii="Calibri" w:hAnsi="Calibri" w:cs="Calibri"/>
        </w:rPr>
        <w:t xml:space="preserve"> stratégie de numérisation </w:t>
      </w:r>
      <w:r w:rsidR="00AE484C">
        <w:rPr>
          <w:rFonts w:ascii="Calibri" w:hAnsi="Calibri" w:cs="Calibri"/>
        </w:rPr>
        <w:t>et de recherche pour apporter une</w:t>
      </w:r>
      <w:r w:rsidR="00660A0D">
        <w:rPr>
          <w:rFonts w:ascii="Calibri" w:hAnsi="Calibri" w:cs="Calibri"/>
        </w:rPr>
        <w:t xml:space="preserve"> plus grande visibilité </w:t>
      </w:r>
      <w:r w:rsidR="00AE484C">
        <w:rPr>
          <w:rFonts w:ascii="Calibri" w:hAnsi="Calibri" w:cs="Calibri"/>
        </w:rPr>
        <w:t>aux</w:t>
      </w:r>
      <w:r w:rsidR="00660A0D">
        <w:rPr>
          <w:rFonts w:ascii="Calibri" w:hAnsi="Calibri" w:cs="Calibri"/>
        </w:rPr>
        <w:t xml:space="preserve"> fonds</w:t>
      </w:r>
      <w:r w:rsidR="00F123F2">
        <w:rPr>
          <w:rFonts w:ascii="Calibri" w:hAnsi="Calibri" w:cs="Calibri"/>
        </w:rPr>
        <w:t>.</w:t>
      </w:r>
    </w:p>
    <w:p w14:paraId="3CFE9EBD" w14:textId="77777777" w:rsidR="00F123F2" w:rsidRDefault="00F123F2"/>
    <w:p w14:paraId="15278416" w14:textId="5D8E59BC" w:rsidR="00FF65B0" w:rsidRPr="00FF65B0" w:rsidRDefault="00FF65B0">
      <w:pPr>
        <w:rPr>
          <w:b/>
          <w:bCs/>
          <w:u w:val="single"/>
        </w:rPr>
      </w:pPr>
      <w:r w:rsidRPr="00FF65B0">
        <w:rPr>
          <w:b/>
          <w:bCs/>
          <w:u w:val="single"/>
        </w:rPr>
        <w:t>Texte :</w:t>
      </w:r>
    </w:p>
    <w:p w14:paraId="5369F1D5" w14:textId="1B9CF04D" w:rsidR="0090155E" w:rsidRPr="00385669" w:rsidRDefault="0090155E" w:rsidP="00385669">
      <w:pPr>
        <w:rPr>
          <w:rFonts w:ascii="Calibri" w:hAnsi="Calibri" w:cs="Calibri"/>
        </w:rPr>
      </w:pPr>
      <w:r w:rsidRPr="00385669">
        <w:rPr>
          <w:rFonts w:ascii="Calibri" w:hAnsi="Calibri" w:cs="Calibri"/>
        </w:rPr>
        <w:t>Créé en 1919, le musée de l’Air et de l’Espace est l’un des premiers musées aéronautiques et spatiaux du monde, par son ancienneté et la richesse de ses collections</w:t>
      </w:r>
      <w:r w:rsidR="00F05B61">
        <w:rPr>
          <w:rStyle w:val="Appelnotedebasdep"/>
          <w:rFonts w:ascii="Calibri" w:hAnsi="Calibri" w:cs="Calibri"/>
        </w:rPr>
        <w:footnoteReference w:id="1"/>
      </w:r>
      <w:r w:rsidRPr="00385669">
        <w:rPr>
          <w:rFonts w:ascii="Calibri" w:hAnsi="Calibri" w:cs="Calibri"/>
        </w:rPr>
        <w:t>. Le musée expose notamment deux Concorde, un Boeing 747, un A380, des avions « bois et toile » des débuts de l’aviation ou encore des nacelles de dirigeables. </w:t>
      </w:r>
      <w:r w:rsidR="0016594F" w:rsidRPr="00710A28">
        <w:rPr>
          <w:rFonts w:ascii="Calibri" w:hAnsi="Calibri" w:cs="Calibri"/>
        </w:rPr>
        <w:t>Dès son origine, le musée de l’Air et de l’Espace a été conçu comme un musée généraliste ayant pour mission de prendre en compte l’ensemble du domaine aéronautique, civil et militaire, français et étranger.</w:t>
      </w:r>
      <w:r w:rsidR="0016594F">
        <w:rPr>
          <w:rFonts w:ascii="Calibri" w:hAnsi="Calibri" w:cs="Calibri"/>
        </w:rPr>
        <w:t xml:space="preserve"> </w:t>
      </w:r>
      <w:r w:rsidRPr="00385669">
        <w:rPr>
          <w:rFonts w:ascii="Calibri" w:hAnsi="Calibri" w:cs="Calibri"/>
        </w:rPr>
        <w:t>Situé depuis 1975 sur l’aéroport de Paris-Le Bourget, à 8km au nord de Paris, premier aéroport d’affaires européen, le musée de l’Air et de l’Espace est également un musée de site et un lieu vivant, en prise directe avec l’aéronautique contemporaine. </w:t>
      </w:r>
      <w:r w:rsidR="00FE0B7D">
        <w:rPr>
          <w:rFonts w:ascii="Calibri" w:hAnsi="Calibri" w:cs="Calibri"/>
        </w:rPr>
        <w:t>I</w:t>
      </w:r>
      <w:r w:rsidRPr="00385669">
        <w:rPr>
          <w:rFonts w:ascii="Calibri" w:hAnsi="Calibri" w:cs="Calibri"/>
        </w:rPr>
        <w:t xml:space="preserve">l propose </w:t>
      </w:r>
      <w:r w:rsidR="00FE0B7D">
        <w:rPr>
          <w:rFonts w:ascii="Calibri" w:hAnsi="Calibri" w:cs="Calibri"/>
        </w:rPr>
        <w:t>un</w:t>
      </w:r>
      <w:r w:rsidR="00E93F23">
        <w:rPr>
          <w:rFonts w:ascii="Calibri" w:hAnsi="Calibri" w:cs="Calibri"/>
        </w:rPr>
        <w:t xml:space="preserve"> </w:t>
      </w:r>
      <w:r w:rsidRPr="00385669">
        <w:rPr>
          <w:rFonts w:ascii="Calibri" w:hAnsi="Calibri" w:cs="Calibri"/>
        </w:rPr>
        <w:t xml:space="preserve">parcourt </w:t>
      </w:r>
      <w:r w:rsidR="00E93F23">
        <w:rPr>
          <w:rFonts w:ascii="Calibri" w:hAnsi="Calibri" w:cs="Calibri"/>
        </w:rPr>
        <w:t>de visite sur près de</w:t>
      </w:r>
      <w:r w:rsidRPr="00385669">
        <w:rPr>
          <w:rFonts w:ascii="Calibri" w:hAnsi="Calibri" w:cs="Calibri"/>
        </w:rPr>
        <w:t xml:space="preserve"> 25 000 m2 d’exposition (un tarmac, 11 halls d’exposition</w:t>
      </w:r>
      <w:r w:rsidR="00AE3A03">
        <w:rPr>
          <w:rFonts w:ascii="Calibri" w:hAnsi="Calibri" w:cs="Calibri"/>
        </w:rPr>
        <w:t>)</w:t>
      </w:r>
      <w:r w:rsidRPr="00385669">
        <w:rPr>
          <w:rFonts w:ascii="Calibri" w:hAnsi="Calibri" w:cs="Calibri"/>
        </w:rPr>
        <w:t>.  </w:t>
      </w:r>
    </w:p>
    <w:p w14:paraId="365928B9" w14:textId="761D6AC2" w:rsidR="0016594F" w:rsidRDefault="0016594F" w:rsidP="002F5B2B">
      <w:pPr>
        <w:rPr>
          <w:rFonts w:ascii="Calibri" w:hAnsi="Calibri" w:cs="Calibri"/>
        </w:rPr>
      </w:pPr>
    </w:p>
    <w:p w14:paraId="1CCD1F41" w14:textId="47273BF2" w:rsidR="00EB7A8C" w:rsidRDefault="0016594F" w:rsidP="002F5B2B">
      <w:pPr>
        <w:rPr>
          <w:rFonts w:ascii="Calibri" w:hAnsi="Calibri" w:cs="Calibri"/>
        </w:rPr>
      </w:pPr>
      <w:r>
        <w:rPr>
          <w:rFonts w:ascii="Calibri" w:hAnsi="Calibri" w:cs="Calibri"/>
        </w:rPr>
        <w:t xml:space="preserve">Lors du remaniement de son organigramme en 2019, sont créé deux grands départements : le </w:t>
      </w:r>
      <w:r w:rsidR="00741AA8" w:rsidRPr="002E343D">
        <w:rPr>
          <w:rFonts w:ascii="Calibri" w:hAnsi="Calibri" w:cs="Calibri"/>
        </w:rPr>
        <w:t xml:space="preserve">département du Développement Des Publics, Marketing et éditions et </w:t>
      </w:r>
      <w:r w:rsidR="00741AA8">
        <w:rPr>
          <w:rFonts w:ascii="Calibri" w:hAnsi="Calibri" w:cs="Calibri"/>
        </w:rPr>
        <w:t>d</w:t>
      </w:r>
      <w:r w:rsidR="00741AA8" w:rsidRPr="002F5B2B">
        <w:rPr>
          <w:rFonts w:ascii="Calibri" w:hAnsi="Calibri" w:cs="Calibri"/>
        </w:rPr>
        <w:t xml:space="preserve">épartement </w:t>
      </w:r>
      <w:r w:rsidR="00741AA8">
        <w:rPr>
          <w:rFonts w:ascii="Calibri" w:hAnsi="Calibri" w:cs="Calibri"/>
        </w:rPr>
        <w:t>S</w:t>
      </w:r>
      <w:r w:rsidR="00741AA8" w:rsidRPr="002F5B2B">
        <w:rPr>
          <w:rFonts w:ascii="Calibri" w:hAnsi="Calibri" w:cs="Calibri"/>
        </w:rPr>
        <w:t>cientifique et des Collections</w:t>
      </w:r>
      <w:r w:rsidR="00741AA8">
        <w:rPr>
          <w:rFonts w:ascii="Calibri" w:hAnsi="Calibri" w:cs="Calibri"/>
        </w:rPr>
        <w:t>. L</w:t>
      </w:r>
      <w:r w:rsidR="002F5B2B" w:rsidRPr="002F5B2B">
        <w:rPr>
          <w:rFonts w:ascii="Calibri" w:hAnsi="Calibri" w:cs="Calibri"/>
        </w:rPr>
        <w:t xml:space="preserve">e </w:t>
      </w:r>
      <w:r w:rsidR="00413385">
        <w:rPr>
          <w:rFonts w:ascii="Calibri" w:hAnsi="Calibri" w:cs="Calibri"/>
        </w:rPr>
        <w:t>d</w:t>
      </w:r>
      <w:r w:rsidR="002F5B2B" w:rsidRPr="002F5B2B">
        <w:rPr>
          <w:rFonts w:ascii="Calibri" w:hAnsi="Calibri" w:cs="Calibri"/>
        </w:rPr>
        <w:t>épartement Recherche et Documentation</w:t>
      </w:r>
      <w:r w:rsidR="00413385">
        <w:rPr>
          <w:rFonts w:ascii="Calibri" w:hAnsi="Calibri" w:cs="Calibri"/>
        </w:rPr>
        <w:t xml:space="preserve"> (DRD)</w:t>
      </w:r>
      <w:r w:rsidR="002F5B2B" w:rsidRPr="002F5B2B">
        <w:rPr>
          <w:rFonts w:ascii="Calibri" w:hAnsi="Calibri" w:cs="Calibri"/>
        </w:rPr>
        <w:t xml:space="preserve"> </w:t>
      </w:r>
      <w:r w:rsidR="00413385">
        <w:rPr>
          <w:rFonts w:ascii="Calibri" w:hAnsi="Calibri" w:cs="Calibri"/>
        </w:rPr>
        <w:t>à ce dernier. Le DRD</w:t>
      </w:r>
      <w:r w:rsidR="002F5B2B" w:rsidRPr="002F5B2B">
        <w:rPr>
          <w:rFonts w:ascii="Calibri" w:hAnsi="Calibri" w:cs="Calibri"/>
        </w:rPr>
        <w:t xml:space="preserve"> un lieu de ressources spécialisées et patrimoniales</w:t>
      </w:r>
      <w:r w:rsidR="00413385">
        <w:rPr>
          <w:rFonts w:ascii="Calibri" w:hAnsi="Calibri" w:cs="Calibri"/>
        </w:rPr>
        <w:t xml:space="preserve"> sur l’</w:t>
      </w:r>
      <w:r w:rsidR="002F5B2B" w:rsidRPr="002F5B2B">
        <w:rPr>
          <w:rFonts w:ascii="Calibri" w:hAnsi="Calibri" w:cs="Calibri"/>
        </w:rPr>
        <w:t xml:space="preserve">histoire et </w:t>
      </w:r>
      <w:r w:rsidR="006A33F7">
        <w:rPr>
          <w:rFonts w:ascii="Calibri" w:hAnsi="Calibri" w:cs="Calibri"/>
        </w:rPr>
        <w:t xml:space="preserve">les </w:t>
      </w:r>
      <w:r w:rsidR="002F5B2B" w:rsidRPr="002F5B2B">
        <w:rPr>
          <w:rFonts w:ascii="Calibri" w:hAnsi="Calibri" w:cs="Calibri"/>
        </w:rPr>
        <w:t>techniques de l’aérostation, de l’aéronautique et de l’espace</w:t>
      </w:r>
      <w:r w:rsidR="006A33F7">
        <w:rPr>
          <w:rFonts w:ascii="Calibri" w:hAnsi="Calibri" w:cs="Calibri"/>
        </w:rPr>
        <w:t>. I</w:t>
      </w:r>
      <w:r w:rsidR="002F5B2B" w:rsidRPr="002F5B2B">
        <w:rPr>
          <w:rFonts w:ascii="Calibri" w:hAnsi="Calibri" w:cs="Calibri"/>
        </w:rPr>
        <w:t>l conserve une collection riche et variée d’ouvrages, de revues anciennes et actuelles, de photographies illustrant les débuts de la conquête de l’air, des objets liés aux thèmes, des autographes, des plans, des notices techniques, des archives privées et industrielles, des fonds spéciaux.</w:t>
      </w:r>
    </w:p>
    <w:p w14:paraId="186B8878" w14:textId="77777777" w:rsidR="00A3159E" w:rsidRPr="00A3159E" w:rsidRDefault="00A3159E" w:rsidP="00A3159E">
      <w:pPr>
        <w:rPr>
          <w:rFonts w:ascii="Calibri" w:hAnsi="Calibri" w:cs="Calibri"/>
        </w:rPr>
      </w:pPr>
      <w:r w:rsidRPr="00A3159E">
        <w:rPr>
          <w:rFonts w:ascii="Calibri" w:hAnsi="Calibri" w:cs="Calibri"/>
        </w:rPr>
        <w:t xml:space="preserve">Les missions du département sont définies par les statuts du Musée : </w:t>
      </w:r>
    </w:p>
    <w:p w14:paraId="6DF8E448" w14:textId="4609A700" w:rsidR="00A3159E" w:rsidRDefault="00A3159E" w:rsidP="00C6757D">
      <w:pPr>
        <w:pStyle w:val="Paragraphedeliste"/>
        <w:numPr>
          <w:ilvl w:val="0"/>
          <w:numId w:val="1"/>
        </w:numPr>
        <w:rPr>
          <w:rFonts w:ascii="Calibri" w:hAnsi="Calibri" w:cs="Calibri"/>
        </w:rPr>
      </w:pPr>
      <w:r w:rsidRPr="00A3159E">
        <w:rPr>
          <w:rFonts w:ascii="Calibri" w:hAnsi="Calibri" w:cs="Calibri"/>
        </w:rPr>
        <w:lastRenderedPageBreak/>
        <w:t>La conservation des fonds acquis</w:t>
      </w:r>
      <w:r w:rsidR="006A33F7">
        <w:rPr>
          <w:rFonts w:ascii="Calibri" w:hAnsi="Calibri" w:cs="Calibri"/>
        </w:rPr>
        <w:t> ;</w:t>
      </w:r>
    </w:p>
    <w:p w14:paraId="015F645C" w14:textId="2275CA07" w:rsidR="00A3159E" w:rsidRDefault="00A3159E" w:rsidP="00F91198">
      <w:pPr>
        <w:pStyle w:val="Paragraphedeliste"/>
        <w:numPr>
          <w:ilvl w:val="0"/>
          <w:numId w:val="1"/>
        </w:numPr>
        <w:rPr>
          <w:rFonts w:ascii="Calibri" w:hAnsi="Calibri" w:cs="Calibri"/>
        </w:rPr>
      </w:pPr>
      <w:r w:rsidRPr="00A3159E">
        <w:rPr>
          <w:rFonts w:ascii="Calibri" w:hAnsi="Calibri" w:cs="Calibri"/>
        </w:rPr>
        <w:t>L’acquisition et l’enrichissement du patrimoine des domaines de l’aérostation, de l’aéronautique et de l’astronautique</w:t>
      </w:r>
      <w:r w:rsidR="006A33F7">
        <w:rPr>
          <w:rFonts w:ascii="Calibri" w:hAnsi="Calibri" w:cs="Calibri"/>
        </w:rPr>
        <w:t> ;</w:t>
      </w:r>
    </w:p>
    <w:p w14:paraId="6D0C855E" w14:textId="5288F7F8" w:rsidR="00A3159E" w:rsidRDefault="00A3159E" w:rsidP="00D42FB8">
      <w:pPr>
        <w:pStyle w:val="Paragraphedeliste"/>
        <w:numPr>
          <w:ilvl w:val="0"/>
          <w:numId w:val="1"/>
        </w:numPr>
        <w:rPr>
          <w:rFonts w:ascii="Calibri" w:hAnsi="Calibri" w:cs="Calibri"/>
        </w:rPr>
      </w:pPr>
      <w:r w:rsidRPr="00A3159E">
        <w:rPr>
          <w:rFonts w:ascii="Calibri" w:hAnsi="Calibri" w:cs="Calibri"/>
        </w:rPr>
        <w:t>La diffusion de l’information historique et technique auprès des Services du Musée et de tous les usagers</w:t>
      </w:r>
      <w:r w:rsidR="006A33F7">
        <w:rPr>
          <w:rFonts w:ascii="Calibri" w:hAnsi="Calibri" w:cs="Calibri"/>
        </w:rPr>
        <w:t> ;</w:t>
      </w:r>
    </w:p>
    <w:p w14:paraId="368C1F9E" w14:textId="10FDA0BF" w:rsidR="00A3159E" w:rsidRPr="00A3159E" w:rsidRDefault="00A3159E" w:rsidP="00D42FB8">
      <w:pPr>
        <w:pStyle w:val="Paragraphedeliste"/>
        <w:numPr>
          <w:ilvl w:val="0"/>
          <w:numId w:val="1"/>
        </w:numPr>
        <w:rPr>
          <w:rFonts w:ascii="Calibri" w:hAnsi="Calibri" w:cs="Calibri"/>
        </w:rPr>
      </w:pPr>
      <w:r w:rsidRPr="00A3159E">
        <w:rPr>
          <w:rFonts w:ascii="Calibri" w:hAnsi="Calibri" w:cs="Calibri"/>
        </w:rPr>
        <w:t>La présentation et la valorisation du patrimoine national qu’elle conserve.</w:t>
      </w:r>
    </w:p>
    <w:p w14:paraId="58C67539" w14:textId="32A267A5" w:rsidR="00131788" w:rsidRDefault="00D42B73" w:rsidP="00710A28">
      <w:pPr>
        <w:rPr>
          <w:rFonts w:ascii="Calibri" w:hAnsi="Calibri" w:cs="Calibri"/>
        </w:rPr>
      </w:pPr>
      <w:r w:rsidRPr="00131788">
        <w:rPr>
          <w:rFonts w:ascii="Calibri" w:hAnsi="Calibri" w:cs="Calibri"/>
        </w:rPr>
        <w:t>Les fonds conservés par le DRD</w:t>
      </w:r>
      <w:r w:rsidR="004271CE" w:rsidRPr="00131788">
        <w:rPr>
          <w:rFonts w:ascii="Calibri" w:hAnsi="Calibri" w:cs="Calibri"/>
        </w:rPr>
        <w:t xml:space="preserve"> comprennent une</w:t>
      </w:r>
      <w:r w:rsidRPr="00131788">
        <w:rPr>
          <w:rFonts w:ascii="Calibri" w:hAnsi="Calibri" w:cs="Calibri"/>
        </w:rPr>
        <w:t xml:space="preserve"> bibliothèque </w:t>
      </w:r>
      <w:r w:rsidR="004271CE" w:rsidRPr="00131788">
        <w:rPr>
          <w:rFonts w:ascii="Calibri" w:hAnsi="Calibri" w:cs="Calibri"/>
        </w:rPr>
        <w:t xml:space="preserve">de près de </w:t>
      </w:r>
      <w:r w:rsidR="00455E67">
        <w:rPr>
          <w:rFonts w:ascii="Calibri" w:hAnsi="Calibri" w:cs="Calibri"/>
        </w:rPr>
        <w:t>30</w:t>
      </w:r>
      <w:r w:rsidRPr="00131788">
        <w:rPr>
          <w:rFonts w:ascii="Calibri" w:hAnsi="Calibri" w:cs="Calibri"/>
        </w:rPr>
        <w:t xml:space="preserve"> 000 </w:t>
      </w:r>
      <w:r w:rsidR="00455E67">
        <w:rPr>
          <w:rFonts w:ascii="Calibri" w:hAnsi="Calibri" w:cs="Calibri"/>
        </w:rPr>
        <w:t>volumes</w:t>
      </w:r>
      <w:r w:rsidRPr="00131788">
        <w:rPr>
          <w:rFonts w:ascii="Calibri" w:hAnsi="Calibri" w:cs="Calibri"/>
        </w:rPr>
        <w:t xml:space="preserve"> dont le plus ancien d’entre eux date de 1644</w:t>
      </w:r>
      <w:r w:rsidR="004271CE" w:rsidRPr="00131788">
        <w:rPr>
          <w:rFonts w:ascii="Calibri" w:hAnsi="Calibri" w:cs="Calibri"/>
        </w:rPr>
        <w:t xml:space="preserve">, </w:t>
      </w:r>
      <w:r w:rsidR="00455E67">
        <w:rPr>
          <w:rFonts w:ascii="Calibri" w:hAnsi="Calibri" w:cs="Calibri"/>
        </w:rPr>
        <w:t xml:space="preserve">plus de </w:t>
      </w:r>
      <w:r w:rsidRPr="00131788">
        <w:rPr>
          <w:rFonts w:ascii="Calibri" w:hAnsi="Calibri" w:cs="Calibri"/>
        </w:rPr>
        <w:t xml:space="preserve">2 </w:t>
      </w:r>
      <w:r w:rsidR="00455E67">
        <w:rPr>
          <w:rFonts w:ascii="Calibri" w:hAnsi="Calibri" w:cs="Calibri"/>
        </w:rPr>
        <w:t>5</w:t>
      </w:r>
      <w:r w:rsidRPr="00131788">
        <w:rPr>
          <w:rFonts w:ascii="Calibri" w:hAnsi="Calibri" w:cs="Calibri"/>
        </w:rPr>
        <w:t xml:space="preserve">00 titres de périodiques, en langue française et étrangères couvrant la période du </w:t>
      </w:r>
      <w:r w:rsidR="0001371C">
        <w:rPr>
          <w:rFonts w:ascii="Calibri" w:hAnsi="Calibri" w:cs="Calibri"/>
        </w:rPr>
        <w:t>XVI</w:t>
      </w:r>
      <w:r w:rsidR="0001371C" w:rsidRPr="0001371C">
        <w:rPr>
          <w:rFonts w:ascii="Calibri" w:hAnsi="Calibri" w:cs="Calibri"/>
          <w:vertAlign w:val="superscript"/>
        </w:rPr>
        <w:t>ème</w:t>
      </w:r>
      <w:r w:rsidRPr="00131788">
        <w:rPr>
          <w:rFonts w:ascii="Calibri" w:hAnsi="Calibri" w:cs="Calibri"/>
        </w:rPr>
        <w:t xml:space="preserve"> siècle à nos jours</w:t>
      </w:r>
      <w:r w:rsidR="004271CE" w:rsidRPr="00131788">
        <w:rPr>
          <w:rFonts w:ascii="Calibri" w:hAnsi="Calibri" w:cs="Calibri"/>
        </w:rPr>
        <w:t xml:space="preserve"> et </w:t>
      </w:r>
      <w:r w:rsidRPr="00131788">
        <w:rPr>
          <w:rFonts w:ascii="Calibri" w:hAnsi="Calibri" w:cs="Calibri"/>
        </w:rPr>
        <w:t>10 000 notices techniques inventoriées</w:t>
      </w:r>
      <w:r w:rsidR="004271CE" w:rsidRPr="00131788">
        <w:rPr>
          <w:rFonts w:ascii="Calibri" w:hAnsi="Calibri" w:cs="Calibri"/>
        </w:rPr>
        <w:t>. Elle compte aussi e</w:t>
      </w:r>
      <w:r w:rsidRPr="00131788">
        <w:rPr>
          <w:rFonts w:ascii="Calibri" w:hAnsi="Calibri" w:cs="Calibri"/>
        </w:rPr>
        <w:t xml:space="preserve">nviron </w:t>
      </w:r>
      <w:r w:rsidR="000030F4" w:rsidRPr="000030F4">
        <w:rPr>
          <w:rFonts w:ascii="Calibri" w:hAnsi="Calibri" w:cs="Calibri"/>
        </w:rPr>
        <w:t>21 000</w:t>
      </w:r>
      <w:r w:rsidRPr="000030F4">
        <w:rPr>
          <w:rFonts w:ascii="Calibri" w:hAnsi="Calibri" w:cs="Calibri"/>
        </w:rPr>
        <w:t xml:space="preserve"> </w:t>
      </w:r>
      <w:r w:rsidRPr="00131788">
        <w:rPr>
          <w:rFonts w:ascii="Calibri" w:hAnsi="Calibri" w:cs="Calibri"/>
        </w:rPr>
        <w:t>dossiers documentaires composés de coupures de presse, archives, de notices, d’imprimés et de photographies sur les personnages, les constructeurs, les appareils, les lieux</w:t>
      </w:r>
      <w:r w:rsidR="004271CE" w:rsidRPr="00131788">
        <w:rPr>
          <w:rFonts w:ascii="Calibri" w:hAnsi="Calibri" w:cs="Calibri"/>
        </w:rPr>
        <w:t xml:space="preserve"> et u</w:t>
      </w:r>
      <w:r w:rsidRPr="00131788">
        <w:rPr>
          <w:rFonts w:ascii="Calibri" w:hAnsi="Calibri" w:cs="Calibri"/>
        </w:rPr>
        <w:t>n fonds dit « autographe » composé de 83 boites (10 mètres linéaires).</w:t>
      </w:r>
      <w:r w:rsidR="004271CE" w:rsidRPr="00131788">
        <w:rPr>
          <w:rFonts w:ascii="Calibri" w:hAnsi="Calibri" w:cs="Calibri"/>
        </w:rPr>
        <w:t xml:space="preserve"> </w:t>
      </w:r>
      <w:r w:rsidR="00455E67">
        <w:rPr>
          <w:rFonts w:ascii="Calibri" w:hAnsi="Calibri" w:cs="Calibri"/>
        </w:rPr>
        <w:t>118</w:t>
      </w:r>
      <w:r w:rsidRPr="00131788">
        <w:rPr>
          <w:rFonts w:ascii="Calibri" w:hAnsi="Calibri" w:cs="Calibri"/>
        </w:rPr>
        <w:t xml:space="preserve"> fonds </w:t>
      </w:r>
      <w:r w:rsidR="004271CE" w:rsidRPr="00131788">
        <w:rPr>
          <w:rFonts w:ascii="Calibri" w:hAnsi="Calibri" w:cs="Calibri"/>
        </w:rPr>
        <w:t xml:space="preserve">d’archives scientifiques sont </w:t>
      </w:r>
      <w:r w:rsidRPr="00131788">
        <w:rPr>
          <w:rFonts w:ascii="Calibri" w:hAnsi="Calibri" w:cs="Calibri"/>
        </w:rPr>
        <w:t>identifiés</w:t>
      </w:r>
      <w:r w:rsidR="004271CE" w:rsidRPr="00131788">
        <w:rPr>
          <w:rFonts w:ascii="Calibri" w:hAnsi="Calibri" w:cs="Calibri"/>
        </w:rPr>
        <w:t> : f</w:t>
      </w:r>
      <w:r w:rsidRPr="00131788">
        <w:rPr>
          <w:rFonts w:ascii="Calibri" w:hAnsi="Calibri" w:cs="Calibri"/>
        </w:rPr>
        <w:t>onds privés, archives industrielles</w:t>
      </w:r>
      <w:r w:rsidR="004271CE" w:rsidRPr="00131788">
        <w:rPr>
          <w:rFonts w:ascii="Calibri" w:hAnsi="Calibri" w:cs="Calibri"/>
        </w:rPr>
        <w:t xml:space="preserve">, </w:t>
      </w:r>
      <w:r w:rsidRPr="00131788">
        <w:rPr>
          <w:rFonts w:ascii="Calibri" w:hAnsi="Calibri" w:cs="Calibri"/>
        </w:rPr>
        <w:t>fonds d’archives de la Société Française de Navigation aérienne composé de statut, de lettres manuscrites, de brevets, de récits</w:t>
      </w:r>
      <w:r w:rsidR="002A1E55" w:rsidRPr="00131788">
        <w:rPr>
          <w:rFonts w:ascii="Calibri" w:hAnsi="Calibri" w:cs="Calibri"/>
        </w:rPr>
        <w:t xml:space="preserve">, le </w:t>
      </w:r>
      <w:r w:rsidRPr="00131788">
        <w:rPr>
          <w:rFonts w:ascii="Calibri" w:hAnsi="Calibri" w:cs="Calibri"/>
        </w:rPr>
        <w:t>fonds patrimonial le plus ancien est le fonds Montgolfier constitué de plus de 3 000 lettres manuscrites envoyées ou adressées aux frères Montgolfier</w:t>
      </w:r>
      <w:r w:rsidR="002A1E55" w:rsidRPr="00131788">
        <w:rPr>
          <w:rFonts w:ascii="Calibri" w:hAnsi="Calibri" w:cs="Calibri"/>
        </w:rPr>
        <w:t>, les</w:t>
      </w:r>
      <w:r w:rsidRPr="00131788">
        <w:rPr>
          <w:rFonts w:ascii="Calibri" w:hAnsi="Calibri" w:cs="Calibri"/>
        </w:rPr>
        <w:t xml:space="preserve"> fonds Alphonse Penaud, le fonds Clément Ader</w:t>
      </w:r>
      <w:r w:rsidR="002A1E55" w:rsidRPr="00131788">
        <w:rPr>
          <w:rFonts w:ascii="Calibri" w:hAnsi="Calibri" w:cs="Calibri"/>
        </w:rPr>
        <w:t xml:space="preserve">, le fonds </w:t>
      </w:r>
      <w:proofErr w:type="spellStart"/>
      <w:r w:rsidR="002A1E55" w:rsidRPr="00131788">
        <w:rPr>
          <w:rFonts w:ascii="Calibri" w:hAnsi="Calibri" w:cs="Calibri"/>
        </w:rPr>
        <w:t>Roulland</w:t>
      </w:r>
      <w:proofErr w:type="spellEnd"/>
      <w:r w:rsidR="002A1E55" w:rsidRPr="00131788">
        <w:rPr>
          <w:rFonts w:ascii="Calibri" w:hAnsi="Calibri" w:cs="Calibri"/>
        </w:rPr>
        <w:t>…  Le département conserve aussi plus de 40 000 plans de constructeurs et avionneurs. Enfin, il a la charge d’une collection de photographies patrimoniales et documentaires composée de</w:t>
      </w:r>
      <w:r w:rsidR="00131788" w:rsidRPr="00131788">
        <w:rPr>
          <w:rFonts w:ascii="Calibri" w:hAnsi="Calibri" w:cs="Calibri"/>
        </w:rPr>
        <w:t xml:space="preserve"> 8</w:t>
      </w:r>
      <w:r w:rsidR="00734C7B">
        <w:rPr>
          <w:rFonts w:ascii="Calibri" w:hAnsi="Calibri" w:cs="Calibri"/>
        </w:rPr>
        <w:t>1</w:t>
      </w:r>
      <w:r w:rsidR="00131788" w:rsidRPr="00131788">
        <w:rPr>
          <w:rFonts w:ascii="Calibri" w:hAnsi="Calibri" w:cs="Calibri"/>
        </w:rPr>
        <w:t xml:space="preserve"> 000 plaques de verre</w:t>
      </w:r>
      <w:r w:rsidR="00131788">
        <w:rPr>
          <w:rFonts w:ascii="Calibri" w:hAnsi="Calibri" w:cs="Calibri"/>
        </w:rPr>
        <w:t xml:space="preserve">, </w:t>
      </w:r>
      <w:r w:rsidR="00734C7B">
        <w:rPr>
          <w:rFonts w:ascii="Calibri" w:hAnsi="Calibri" w:cs="Calibri"/>
        </w:rPr>
        <w:t>4</w:t>
      </w:r>
      <w:r w:rsidR="00131788" w:rsidRPr="00131788">
        <w:rPr>
          <w:rFonts w:ascii="Calibri" w:hAnsi="Calibri" w:cs="Calibri"/>
        </w:rPr>
        <w:t xml:space="preserve">00 000 de tirages photographiques certains datant du 19ème siècle, </w:t>
      </w:r>
      <w:r w:rsidR="00131788">
        <w:rPr>
          <w:rFonts w:ascii="Calibri" w:hAnsi="Calibri" w:cs="Calibri"/>
        </w:rPr>
        <w:t>p</w:t>
      </w:r>
      <w:r w:rsidR="00131788" w:rsidRPr="00131788">
        <w:rPr>
          <w:rFonts w:ascii="Calibri" w:hAnsi="Calibri" w:cs="Calibri"/>
        </w:rPr>
        <w:t>lusieurs dizaines d’albums photographiques constitués (Aérostation, Première Guerre mondiale etc.)</w:t>
      </w:r>
      <w:r w:rsidR="00DC10A3">
        <w:rPr>
          <w:rFonts w:ascii="Calibri" w:hAnsi="Calibri" w:cs="Calibri"/>
        </w:rPr>
        <w:t>. Enfin, le département gère</w:t>
      </w:r>
      <w:r w:rsidR="00710A28">
        <w:rPr>
          <w:rFonts w:ascii="Calibri" w:hAnsi="Calibri" w:cs="Calibri"/>
        </w:rPr>
        <w:t xml:space="preserve"> une collection patrimoniale audiovisuelle </w:t>
      </w:r>
      <w:r w:rsidR="00710A28" w:rsidRPr="0017241A">
        <w:rPr>
          <w:rFonts w:ascii="Calibri" w:hAnsi="Calibri" w:cs="Calibri"/>
        </w:rPr>
        <w:t xml:space="preserve">de </w:t>
      </w:r>
      <w:r w:rsidR="0017241A" w:rsidRPr="0017241A">
        <w:rPr>
          <w:rFonts w:ascii="Calibri" w:hAnsi="Calibri" w:cs="Calibri"/>
        </w:rPr>
        <w:t xml:space="preserve">plus de </w:t>
      </w:r>
      <w:r w:rsidR="003B01AE">
        <w:rPr>
          <w:rFonts w:ascii="Calibri" w:hAnsi="Calibri" w:cs="Calibri"/>
        </w:rPr>
        <w:t>8</w:t>
      </w:r>
      <w:r w:rsidR="0059012D">
        <w:rPr>
          <w:rFonts w:ascii="Calibri" w:hAnsi="Calibri" w:cs="Calibri"/>
        </w:rPr>
        <w:t xml:space="preserve"> </w:t>
      </w:r>
      <w:r w:rsidR="0017241A" w:rsidRPr="0017241A">
        <w:rPr>
          <w:rFonts w:ascii="Calibri" w:hAnsi="Calibri" w:cs="Calibri"/>
        </w:rPr>
        <w:t>700</w:t>
      </w:r>
      <w:r w:rsidR="00710A28" w:rsidRPr="0017241A">
        <w:rPr>
          <w:rFonts w:ascii="Calibri" w:hAnsi="Calibri" w:cs="Calibri"/>
        </w:rPr>
        <w:t xml:space="preserve"> vidéos et</w:t>
      </w:r>
      <w:r w:rsidR="00DC10A3" w:rsidRPr="0017241A">
        <w:rPr>
          <w:rFonts w:ascii="Calibri" w:hAnsi="Calibri" w:cs="Calibri"/>
        </w:rPr>
        <w:t xml:space="preserve"> les</w:t>
      </w:r>
      <w:r w:rsidR="00131788" w:rsidRPr="0017241A">
        <w:rPr>
          <w:rFonts w:ascii="Calibri" w:hAnsi="Calibri" w:cs="Calibri"/>
        </w:rPr>
        <w:t xml:space="preserve"> productions audiovisuelles jusqu’à </w:t>
      </w:r>
      <w:r w:rsidR="00DC10A3" w:rsidRPr="0017241A">
        <w:rPr>
          <w:rFonts w:ascii="Calibri" w:hAnsi="Calibri" w:cs="Calibri"/>
        </w:rPr>
        <w:t xml:space="preserve">de l’établissement permettant de </w:t>
      </w:r>
      <w:r w:rsidR="00DC10A3">
        <w:rPr>
          <w:rFonts w:ascii="Calibri" w:hAnsi="Calibri" w:cs="Calibri"/>
        </w:rPr>
        <w:t xml:space="preserve">documenter les activités </w:t>
      </w:r>
      <w:r w:rsidR="00710A28">
        <w:rPr>
          <w:rFonts w:ascii="Calibri" w:hAnsi="Calibri" w:cs="Calibri"/>
        </w:rPr>
        <w:t xml:space="preserve">menées avec plus de </w:t>
      </w:r>
      <w:r w:rsidR="00402D6A">
        <w:rPr>
          <w:rFonts w:ascii="Calibri" w:hAnsi="Calibri" w:cs="Calibri"/>
        </w:rPr>
        <w:t>1</w:t>
      </w:r>
      <w:r w:rsidR="0059012D">
        <w:rPr>
          <w:rFonts w:ascii="Calibri" w:hAnsi="Calibri" w:cs="Calibri"/>
        </w:rPr>
        <w:t xml:space="preserve"> </w:t>
      </w:r>
      <w:r w:rsidR="00402D6A">
        <w:rPr>
          <w:rFonts w:ascii="Calibri" w:hAnsi="Calibri" w:cs="Calibri"/>
        </w:rPr>
        <w:t>000 films</w:t>
      </w:r>
      <w:r w:rsidR="00131788" w:rsidRPr="00131788">
        <w:rPr>
          <w:rFonts w:ascii="Calibri" w:hAnsi="Calibri" w:cs="Calibri"/>
        </w:rPr>
        <w:t xml:space="preserve">, </w:t>
      </w:r>
      <w:r w:rsidR="00727541">
        <w:rPr>
          <w:rFonts w:ascii="Calibri" w:hAnsi="Calibri" w:cs="Calibri"/>
        </w:rPr>
        <w:t>près de 6</w:t>
      </w:r>
      <w:r w:rsidR="0059012D">
        <w:rPr>
          <w:rFonts w:ascii="Calibri" w:hAnsi="Calibri" w:cs="Calibri"/>
        </w:rPr>
        <w:t xml:space="preserve"> </w:t>
      </w:r>
      <w:r w:rsidR="00727541">
        <w:rPr>
          <w:rFonts w:ascii="Calibri" w:hAnsi="Calibri" w:cs="Calibri"/>
        </w:rPr>
        <w:t>700</w:t>
      </w:r>
      <w:r w:rsidR="00131788" w:rsidRPr="00131788">
        <w:rPr>
          <w:rFonts w:ascii="Calibri" w:hAnsi="Calibri" w:cs="Calibri"/>
        </w:rPr>
        <w:t xml:space="preserve"> fichiers </w:t>
      </w:r>
      <w:r w:rsidR="00645AC1">
        <w:rPr>
          <w:rFonts w:ascii="Calibri" w:hAnsi="Calibri" w:cs="Calibri"/>
        </w:rPr>
        <w:t xml:space="preserve">vidéo </w:t>
      </w:r>
      <w:r w:rsidR="00710A28">
        <w:rPr>
          <w:rFonts w:ascii="Calibri" w:hAnsi="Calibri" w:cs="Calibri"/>
        </w:rPr>
        <w:t xml:space="preserve">et </w:t>
      </w:r>
      <w:r w:rsidR="00645AC1">
        <w:rPr>
          <w:rFonts w:ascii="Calibri" w:hAnsi="Calibri" w:cs="Calibri"/>
        </w:rPr>
        <w:t>300</w:t>
      </w:r>
      <w:r w:rsidR="00131788" w:rsidRPr="00131788">
        <w:rPr>
          <w:rFonts w:ascii="Calibri" w:hAnsi="Calibri" w:cs="Calibri"/>
        </w:rPr>
        <w:t xml:space="preserve"> </w:t>
      </w:r>
      <w:r w:rsidR="00645AC1">
        <w:rPr>
          <w:rFonts w:ascii="Calibri" w:hAnsi="Calibri" w:cs="Calibri"/>
        </w:rPr>
        <w:t>fichiers audio</w:t>
      </w:r>
      <w:r w:rsidR="00131788" w:rsidRPr="00131788">
        <w:rPr>
          <w:rFonts w:ascii="Calibri" w:hAnsi="Calibri" w:cs="Calibri"/>
        </w:rPr>
        <w:t>.</w:t>
      </w:r>
    </w:p>
    <w:p w14:paraId="09911E99" w14:textId="77777777" w:rsidR="00131788" w:rsidRPr="00131788" w:rsidRDefault="00131788" w:rsidP="00710A28">
      <w:pPr>
        <w:rPr>
          <w:rFonts w:ascii="Calibri" w:hAnsi="Calibri" w:cs="Calibri"/>
        </w:rPr>
      </w:pPr>
    </w:p>
    <w:p w14:paraId="765DA466" w14:textId="0BE0D29C" w:rsidR="00A6225B" w:rsidRPr="00A6225B" w:rsidRDefault="00A6225B" w:rsidP="00C3032A">
      <w:pPr>
        <w:rPr>
          <w:rFonts w:ascii="Calibri" w:hAnsi="Calibri" w:cs="Calibri"/>
          <w:b/>
          <w:bCs/>
        </w:rPr>
      </w:pPr>
      <w:commentRangeStart w:id="0"/>
      <w:r w:rsidRPr="00A6225B">
        <w:rPr>
          <w:rFonts w:ascii="Calibri" w:hAnsi="Calibri" w:cs="Calibri"/>
          <w:b/>
          <w:bCs/>
        </w:rPr>
        <w:t>La e-médiathèque</w:t>
      </w:r>
      <w:commentRangeEnd w:id="0"/>
      <w:r w:rsidR="00D20975">
        <w:rPr>
          <w:rStyle w:val="Marquedecommentaire"/>
        </w:rPr>
        <w:commentReference w:id="0"/>
      </w:r>
      <w:r w:rsidRPr="00A6225B">
        <w:rPr>
          <w:rFonts w:ascii="Calibri" w:hAnsi="Calibri" w:cs="Calibri"/>
          <w:b/>
          <w:bCs/>
        </w:rPr>
        <w:t xml:space="preserve"> : première </w:t>
      </w:r>
      <w:r>
        <w:rPr>
          <w:rFonts w:ascii="Calibri" w:hAnsi="Calibri" w:cs="Calibri"/>
          <w:b/>
          <w:bCs/>
        </w:rPr>
        <w:t>étape</w:t>
      </w:r>
      <w:r w:rsidRPr="00A6225B">
        <w:rPr>
          <w:rFonts w:ascii="Calibri" w:hAnsi="Calibri" w:cs="Calibri"/>
          <w:b/>
          <w:bCs/>
        </w:rPr>
        <w:t xml:space="preserve"> dans la mise en visibilité des fonds</w:t>
      </w:r>
    </w:p>
    <w:p w14:paraId="7A899EA4" w14:textId="35D97936" w:rsidR="00B14F31" w:rsidRPr="009D5BF8" w:rsidRDefault="00FA32E0" w:rsidP="00D714C3">
      <w:pPr>
        <w:rPr>
          <w:rStyle w:val="normaltextrun"/>
          <w:rFonts w:ascii="Calibri" w:hAnsi="Calibri" w:cs="Calibri"/>
        </w:rPr>
      </w:pPr>
      <w:r>
        <w:rPr>
          <w:rFonts w:ascii="Calibri" w:hAnsi="Calibri" w:cs="Calibri"/>
        </w:rPr>
        <w:t xml:space="preserve">En 2016 émerge la nécessite de </w:t>
      </w:r>
      <w:r w:rsidRPr="00C3032A">
        <w:rPr>
          <w:rFonts w:ascii="Calibri" w:hAnsi="Calibri"/>
        </w:rPr>
        <w:t xml:space="preserve">conserver les collections et production iconographiques </w:t>
      </w:r>
      <w:r w:rsidR="00C622E5" w:rsidRPr="00C3032A">
        <w:rPr>
          <w:rFonts w:ascii="Calibri" w:hAnsi="Calibri"/>
        </w:rPr>
        <w:t>et audiovisuelles. Le pôle audiovisuel et multimédia et le DRD engage une réflexion à un outil commun</w:t>
      </w:r>
      <w:r w:rsidR="00C3032A" w:rsidRPr="00C3032A">
        <w:rPr>
          <w:rFonts w:ascii="Calibri" w:hAnsi="Calibri"/>
        </w:rPr>
        <w:t xml:space="preserve"> de mise e</w:t>
      </w:r>
      <w:r w:rsidRPr="00C3032A">
        <w:rPr>
          <w:rFonts w:ascii="Calibri" w:hAnsi="Calibri"/>
        </w:rPr>
        <w:t>n place une gestion informatisée de ce patrimoine (image fixe, image animée, son).</w:t>
      </w:r>
      <w:r w:rsidR="00C3032A" w:rsidRPr="00C3032A">
        <w:rPr>
          <w:rFonts w:ascii="Calibri" w:hAnsi="Calibri"/>
        </w:rPr>
        <w:t xml:space="preserve"> A l’époque, l</w:t>
      </w:r>
      <w:r w:rsidRPr="00C3032A">
        <w:rPr>
          <w:rFonts w:ascii="Calibri" w:hAnsi="Calibri"/>
        </w:rPr>
        <w:t xml:space="preserve">e musée est déjà en possession d’outils logiciels en charge de la gestion de son patrimoine lié à l’aéronautique : </w:t>
      </w:r>
      <w:proofErr w:type="spellStart"/>
      <w:r w:rsidRPr="00C3032A">
        <w:rPr>
          <w:rFonts w:ascii="Calibri" w:hAnsi="Calibri"/>
        </w:rPr>
        <w:t>Micromusée</w:t>
      </w:r>
      <w:proofErr w:type="spellEnd"/>
      <w:r w:rsidRPr="00C3032A">
        <w:rPr>
          <w:rFonts w:ascii="Calibri" w:hAnsi="Calibri"/>
        </w:rPr>
        <w:t xml:space="preserve"> et Alexandrie.</w:t>
      </w:r>
      <w:r w:rsidR="00C3032A" w:rsidRPr="00C3032A">
        <w:rPr>
          <w:rFonts w:ascii="Calibri" w:hAnsi="Calibri"/>
        </w:rPr>
        <w:t xml:space="preserve"> </w:t>
      </w:r>
      <w:r w:rsidRPr="00C3032A">
        <w:rPr>
          <w:rFonts w:ascii="Calibri" w:hAnsi="Calibri"/>
        </w:rPr>
        <w:t xml:space="preserve">Le projet de cette médiathèque </w:t>
      </w:r>
      <w:r w:rsidR="000D76A1">
        <w:rPr>
          <w:rFonts w:ascii="Calibri" w:hAnsi="Calibri"/>
        </w:rPr>
        <w:t xml:space="preserve">numérique </w:t>
      </w:r>
      <w:r w:rsidRPr="00C3032A">
        <w:rPr>
          <w:rFonts w:ascii="Calibri" w:hAnsi="Calibri"/>
        </w:rPr>
        <w:t>est axé principalement sur le traitement des fonds iconographiques et audiovisuels</w:t>
      </w:r>
      <w:r w:rsidR="000D76A1">
        <w:rPr>
          <w:rFonts w:ascii="Calibri" w:hAnsi="Calibri"/>
        </w:rPr>
        <w:t xml:space="preserve"> : </w:t>
      </w:r>
      <w:r w:rsidRPr="00C3032A">
        <w:rPr>
          <w:rFonts w:ascii="Calibri" w:hAnsi="Calibri"/>
        </w:rPr>
        <w:t xml:space="preserve">image fixe / image </w:t>
      </w:r>
      <w:r w:rsidR="000D76A1">
        <w:rPr>
          <w:rFonts w:ascii="Calibri" w:hAnsi="Calibri"/>
        </w:rPr>
        <w:t>a</w:t>
      </w:r>
      <w:r w:rsidRPr="009D5BF8">
        <w:rPr>
          <w:rFonts w:ascii="Calibri" w:hAnsi="Calibri" w:cs="Calibri"/>
        </w:rPr>
        <w:t>nimée</w:t>
      </w:r>
      <w:r w:rsidR="000D76A1">
        <w:rPr>
          <w:rFonts w:ascii="Calibri" w:hAnsi="Calibri" w:cs="Calibri"/>
        </w:rPr>
        <w:t xml:space="preserve"> et </w:t>
      </w:r>
      <w:r w:rsidRPr="009D5BF8">
        <w:rPr>
          <w:rFonts w:ascii="Calibri" w:hAnsi="Calibri" w:cs="Calibri"/>
        </w:rPr>
        <w:t>son.</w:t>
      </w:r>
      <w:r w:rsidR="00BC058A" w:rsidRPr="009D5BF8">
        <w:rPr>
          <w:rFonts w:ascii="Calibri" w:hAnsi="Calibri" w:cs="Calibri"/>
        </w:rPr>
        <w:t xml:space="preserve"> </w:t>
      </w:r>
      <w:r w:rsidR="002726AB">
        <w:rPr>
          <w:rFonts w:ascii="Calibri" w:hAnsi="Calibri" w:cs="Calibri"/>
        </w:rPr>
        <w:t xml:space="preserve">Dans le CCTP de 2016 sont définis 3 </w:t>
      </w:r>
      <w:r w:rsidR="00BC058A" w:rsidRPr="009D5BF8">
        <w:rPr>
          <w:rFonts w:ascii="Calibri" w:hAnsi="Calibri" w:cs="Calibri"/>
        </w:rPr>
        <w:t xml:space="preserve">objectifs </w:t>
      </w:r>
      <w:r w:rsidR="002726AB">
        <w:rPr>
          <w:rFonts w:ascii="Calibri" w:hAnsi="Calibri" w:cs="Calibri"/>
        </w:rPr>
        <w:t>principaux</w:t>
      </w:r>
      <w:r w:rsidR="00BC058A" w:rsidRPr="009D5BF8">
        <w:rPr>
          <w:rFonts w:ascii="Calibri" w:hAnsi="Calibri" w:cs="Calibri"/>
        </w:rPr>
        <w:t xml:space="preserve"> : </w:t>
      </w:r>
      <w:r w:rsidR="00D714C3">
        <w:rPr>
          <w:rFonts w:ascii="Calibri" w:hAnsi="Calibri" w:cs="Calibri"/>
        </w:rPr>
        <w:t>l</w:t>
      </w:r>
      <w:r w:rsidR="00BC058A" w:rsidRPr="009D5BF8">
        <w:rPr>
          <w:rStyle w:val="normaltextrun"/>
          <w:rFonts w:ascii="Calibri" w:hAnsi="Calibri" w:cs="Calibri"/>
        </w:rPr>
        <w:t>e traitement des fonds iconographiques compren</w:t>
      </w:r>
      <w:r w:rsidR="00D714C3">
        <w:rPr>
          <w:rStyle w:val="normaltextrun"/>
          <w:rFonts w:ascii="Calibri" w:hAnsi="Calibri" w:cs="Calibri"/>
        </w:rPr>
        <w:t>ant</w:t>
      </w:r>
      <w:r w:rsidR="00BC058A" w:rsidRPr="009D5BF8">
        <w:rPr>
          <w:rStyle w:val="normaltextrun"/>
          <w:rFonts w:ascii="Calibri" w:hAnsi="Calibri" w:cs="Calibri"/>
        </w:rPr>
        <w:t xml:space="preserve"> la </w:t>
      </w:r>
      <w:r w:rsidR="00D714C3">
        <w:rPr>
          <w:rStyle w:val="normaltextrun"/>
          <w:rFonts w:ascii="Calibri" w:hAnsi="Calibri" w:cs="Calibri"/>
        </w:rPr>
        <w:t>g</w:t>
      </w:r>
      <w:r w:rsidR="00BC058A" w:rsidRPr="009D5BF8">
        <w:rPr>
          <w:rStyle w:val="normaltextrun"/>
          <w:rFonts w:ascii="Calibri" w:hAnsi="Calibri" w:cs="Calibri"/>
        </w:rPr>
        <w:t>estion des photos déjà sur support numérique</w:t>
      </w:r>
      <w:r w:rsidR="00D714C3">
        <w:rPr>
          <w:rStyle w:val="normaltextrun"/>
          <w:rFonts w:ascii="Calibri" w:hAnsi="Calibri" w:cs="Calibri"/>
        </w:rPr>
        <w:t xml:space="preserve"> et la g</w:t>
      </w:r>
      <w:r w:rsidR="00BC058A" w:rsidRPr="009D5BF8">
        <w:rPr>
          <w:rStyle w:val="normaltextrun"/>
          <w:rFonts w:ascii="Calibri" w:hAnsi="Calibri" w:cs="Calibri"/>
        </w:rPr>
        <w:t>estion des images fixes numérisées (photos, cartes postales, plans</w:t>
      </w:r>
      <w:r w:rsidR="00BC058A" w:rsidRPr="009D5BF8">
        <w:rPr>
          <w:rStyle w:val="Appelnotedebasdep"/>
          <w:rFonts w:ascii="Calibri" w:hAnsi="Calibri" w:cs="Calibri"/>
        </w:rPr>
        <w:footnoteReference w:id="2"/>
      </w:r>
      <w:r w:rsidR="00BC058A" w:rsidRPr="009D5BF8">
        <w:rPr>
          <w:rStyle w:val="normaltextrun"/>
          <w:rFonts w:ascii="Calibri" w:hAnsi="Calibri" w:cs="Calibri"/>
        </w:rPr>
        <w:t>, affiches...)</w:t>
      </w:r>
      <w:r w:rsidR="00D714C3">
        <w:rPr>
          <w:rStyle w:val="normaltextrun"/>
          <w:rFonts w:ascii="Calibri" w:hAnsi="Calibri" w:cs="Calibri"/>
        </w:rPr>
        <w:t> ; l</w:t>
      </w:r>
      <w:r w:rsidR="00BC058A" w:rsidRPr="009D5BF8">
        <w:rPr>
          <w:rStyle w:val="normaltextrun"/>
          <w:rFonts w:ascii="Calibri" w:hAnsi="Calibri" w:cs="Calibri"/>
        </w:rPr>
        <w:t xml:space="preserve">e traitement de fonds audiovisuels se situe généralement à deux niveaux </w:t>
      </w:r>
      <w:r w:rsidR="00D714C3">
        <w:rPr>
          <w:rStyle w:val="normaltextrun"/>
          <w:rFonts w:ascii="Calibri" w:hAnsi="Calibri" w:cs="Calibri"/>
        </w:rPr>
        <w:t>incluant les œu</w:t>
      </w:r>
      <w:r w:rsidR="00D714C3" w:rsidRPr="009D5BF8">
        <w:rPr>
          <w:rStyle w:val="normaltextrun"/>
          <w:rFonts w:ascii="Calibri" w:hAnsi="Calibri" w:cs="Calibri"/>
        </w:rPr>
        <w:t>vres</w:t>
      </w:r>
      <w:r w:rsidR="00BC058A" w:rsidRPr="009D5BF8">
        <w:rPr>
          <w:rStyle w:val="normaltextrun"/>
          <w:rFonts w:ascii="Calibri" w:hAnsi="Calibri" w:cs="Calibri"/>
        </w:rPr>
        <w:t xml:space="preserve"> complètes (films ou montage divers)</w:t>
      </w:r>
      <w:r w:rsidR="00D714C3">
        <w:rPr>
          <w:rStyle w:val="normaltextrun"/>
          <w:rFonts w:ascii="Calibri" w:hAnsi="Calibri" w:cs="Calibri"/>
        </w:rPr>
        <w:t xml:space="preserve"> et les r</w:t>
      </w:r>
      <w:r w:rsidR="00BC058A" w:rsidRPr="009D5BF8">
        <w:rPr>
          <w:rStyle w:val="normaltextrun"/>
          <w:rFonts w:ascii="Calibri" w:hAnsi="Calibri" w:cs="Calibri"/>
        </w:rPr>
        <w:t>ushes vidéo (extraits vidéo)</w:t>
      </w:r>
      <w:r w:rsidR="00D714C3">
        <w:rPr>
          <w:rStyle w:val="normaltextrun"/>
          <w:rFonts w:ascii="Calibri" w:hAnsi="Calibri" w:cs="Calibri"/>
        </w:rPr>
        <w:t xml:space="preserve"> et l</w:t>
      </w:r>
      <w:r w:rsidR="00B14F31" w:rsidRPr="009D5BF8">
        <w:rPr>
          <w:rStyle w:val="normaltextrun"/>
          <w:rFonts w:ascii="Calibri" w:hAnsi="Calibri" w:cs="Calibri"/>
        </w:rPr>
        <w:t>e traitement du fonds sonore comprendra la gestion d’entretiens ou conférences audios et d’une banque de sons.</w:t>
      </w:r>
    </w:p>
    <w:p w14:paraId="33094380" w14:textId="16E41F33" w:rsidR="009D5BF8" w:rsidRPr="00DC69AC" w:rsidRDefault="00B14F31" w:rsidP="009D5BF8">
      <w:pPr>
        <w:pStyle w:val="paragraph"/>
        <w:textAlignment w:val="baseline"/>
        <w:rPr>
          <w:rStyle w:val="normaltextrun"/>
          <w:rFonts w:ascii="Calibri" w:hAnsi="Calibri" w:cs="Calibri"/>
          <w:sz w:val="22"/>
          <w:szCs w:val="22"/>
        </w:rPr>
      </w:pPr>
      <w:r w:rsidRPr="009D5BF8">
        <w:rPr>
          <w:rFonts w:ascii="Calibri" w:hAnsi="Calibri" w:cs="Calibri"/>
          <w:sz w:val="22"/>
          <w:szCs w:val="22"/>
        </w:rPr>
        <w:t xml:space="preserve">Le logiciel </w:t>
      </w:r>
      <w:r w:rsidR="00D714C3">
        <w:rPr>
          <w:rFonts w:ascii="Calibri" w:hAnsi="Calibri" w:cs="Calibri"/>
          <w:sz w:val="22"/>
          <w:szCs w:val="22"/>
        </w:rPr>
        <w:t>est</w:t>
      </w:r>
      <w:r w:rsidR="009D5BF8" w:rsidRPr="009D5BF8">
        <w:rPr>
          <w:rFonts w:ascii="Calibri" w:hAnsi="Calibri" w:cs="Calibri"/>
          <w:sz w:val="22"/>
          <w:szCs w:val="22"/>
        </w:rPr>
        <w:t xml:space="preserve"> </w:t>
      </w:r>
      <w:r w:rsidR="009D5BF8" w:rsidRPr="009D5BF8">
        <w:rPr>
          <w:rStyle w:val="normaltextrun"/>
          <w:rFonts w:ascii="Calibri" w:hAnsi="Calibri" w:cs="Calibri"/>
          <w:sz w:val="22"/>
          <w:szCs w:val="22"/>
        </w:rPr>
        <w:t xml:space="preserve">accessible via le web, par un identifiant et un mot de passe fournis à la demande par l’administrateur de la base sera en partie un espace sécurisé sous forme de portail web.  Sa page d’accueil permet de mettre en avant des thématiques liées à l’actualité du musée. Des photos et de séquences vidéo </w:t>
      </w:r>
      <w:r w:rsidR="00FD5176">
        <w:rPr>
          <w:rStyle w:val="normaltextrun"/>
          <w:rFonts w:ascii="Calibri" w:hAnsi="Calibri" w:cs="Calibri"/>
          <w:sz w:val="22"/>
          <w:szCs w:val="22"/>
        </w:rPr>
        <w:t>sont</w:t>
      </w:r>
      <w:r w:rsidR="009D5BF8" w:rsidRPr="009D5BF8">
        <w:rPr>
          <w:rStyle w:val="normaltextrun"/>
          <w:rFonts w:ascii="Calibri" w:hAnsi="Calibri" w:cs="Calibri"/>
          <w:sz w:val="22"/>
          <w:szCs w:val="22"/>
        </w:rPr>
        <w:t xml:space="preserve"> présentées en basse définition. Ces thématiques </w:t>
      </w:r>
      <w:r w:rsidR="00FD5176">
        <w:rPr>
          <w:rStyle w:val="normaltextrun"/>
          <w:rFonts w:ascii="Calibri" w:hAnsi="Calibri" w:cs="Calibri"/>
          <w:sz w:val="22"/>
          <w:szCs w:val="22"/>
        </w:rPr>
        <w:t>sont</w:t>
      </w:r>
      <w:r w:rsidR="009D5BF8" w:rsidRPr="009D5BF8">
        <w:rPr>
          <w:rStyle w:val="normaltextrun"/>
          <w:rFonts w:ascii="Calibri" w:hAnsi="Calibri" w:cs="Calibri"/>
          <w:sz w:val="22"/>
          <w:szCs w:val="22"/>
        </w:rPr>
        <w:t xml:space="preserve"> gérées et </w:t>
      </w:r>
      <w:r w:rsidR="009D5BF8" w:rsidRPr="00DC69AC">
        <w:rPr>
          <w:rStyle w:val="normaltextrun"/>
          <w:rFonts w:ascii="Calibri" w:hAnsi="Calibri" w:cs="Calibri"/>
          <w:sz w:val="22"/>
          <w:szCs w:val="22"/>
        </w:rPr>
        <w:t xml:space="preserve">décidées par </w:t>
      </w:r>
      <w:r w:rsidR="009D5BF8" w:rsidRPr="00DC69AC">
        <w:rPr>
          <w:rStyle w:val="normaltextrun"/>
          <w:rFonts w:ascii="Calibri" w:hAnsi="Calibri" w:cs="Calibri"/>
          <w:sz w:val="22"/>
          <w:szCs w:val="22"/>
        </w:rPr>
        <w:lastRenderedPageBreak/>
        <w:t>les administrateurs de cette base. Cette page d’accueil</w:t>
      </w:r>
      <w:r w:rsidR="00D20975">
        <w:rPr>
          <w:rStyle w:val="Appelnotedebasdep"/>
          <w:rFonts w:ascii="Calibri" w:hAnsi="Calibri" w:cs="Calibri"/>
          <w:sz w:val="22"/>
          <w:szCs w:val="22"/>
        </w:rPr>
        <w:footnoteReference w:id="3"/>
      </w:r>
      <w:r w:rsidR="009D5BF8" w:rsidRPr="00DC69AC">
        <w:rPr>
          <w:rStyle w:val="normaltextrun"/>
          <w:rFonts w:ascii="Calibri" w:hAnsi="Calibri" w:cs="Calibri"/>
          <w:sz w:val="22"/>
          <w:szCs w:val="22"/>
        </w:rPr>
        <w:t xml:space="preserve"> </w:t>
      </w:r>
      <w:r w:rsidR="00FD5176">
        <w:rPr>
          <w:rStyle w:val="normaltextrun"/>
          <w:rFonts w:ascii="Calibri" w:hAnsi="Calibri" w:cs="Calibri"/>
          <w:sz w:val="22"/>
          <w:szCs w:val="22"/>
        </w:rPr>
        <w:t>est</w:t>
      </w:r>
      <w:r w:rsidR="009D5BF8" w:rsidRPr="00DC69AC">
        <w:rPr>
          <w:rStyle w:val="normaltextrun"/>
          <w:rFonts w:ascii="Calibri" w:hAnsi="Calibri" w:cs="Calibri"/>
          <w:sz w:val="22"/>
          <w:szCs w:val="22"/>
        </w:rPr>
        <w:t xml:space="preserve"> accessible à tout internaute non identifié ainsi que quelques médias photos et vidéos.</w:t>
      </w:r>
    </w:p>
    <w:p w14:paraId="7AC8D252" w14:textId="41400C85" w:rsidR="00D96C37" w:rsidRPr="00DC69AC" w:rsidRDefault="00FD5176" w:rsidP="00670E7F">
      <w:pPr>
        <w:pStyle w:val="paragraph"/>
        <w:textAlignment w:val="baseline"/>
        <w:rPr>
          <w:rStyle w:val="eop"/>
          <w:rFonts w:ascii="Calibri" w:hAnsi="Calibri" w:cs="Calibri"/>
          <w:sz w:val="22"/>
          <w:szCs w:val="22"/>
        </w:rPr>
      </w:pPr>
      <w:r w:rsidRPr="00F707F3">
        <w:rPr>
          <w:rStyle w:val="normaltextrun"/>
          <w:rFonts w:ascii="Calibri" w:hAnsi="Calibri" w:cs="Calibri"/>
          <w:sz w:val="22"/>
          <w:szCs w:val="22"/>
        </w:rPr>
        <w:t xml:space="preserve">Depuis son lancement en 2021, </w:t>
      </w:r>
      <w:r w:rsidR="00F707F3" w:rsidRPr="00F707F3">
        <w:rPr>
          <w:rStyle w:val="normaltextrun"/>
          <w:rFonts w:ascii="Calibri" w:hAnsi="Calibri" w:cs="Calibri"/>
          <w:sz w:val="22"/>
          <w:szCs w:val="22"/>
        </w:rPr>
        <w:t xml:space="preserve">le service note les atouts suivants pour cet outil : </w:t>
      </w:r>
      <w:r w:rsidR="00F707F3" w:rsidRPr="00DC69AC">
        <w:rPr>
          <w:rStyle w:val="eop"/>
          <w:rFonts w:ascii="Calibri" w:hAnsi="Calibri" w:cs="Calibri"/>
          <w:sz w:val="22"/>
          <w:szCs w:val="22"/>
        </w:rPr>
        <w:t>permet de diffuser les images des photos qui sont diffusables</w:t>
      </w:r>
      <w:r w:rsidR="00F707F3">
        <w:rPr>
          <w:rStyle w:val="eop"/>
          <w:rFonts w:ascii="Calibri" w:hAnsi="Calibri" w:cs="Calibri"/>
          <w:sz w:val="22"/>
          <w:szCs w:val="22"/>
        </w:rPr>
        <w:t xml:space="preserve">, il </w:t>
      </w:r>
      <w:r w:rsidR="00F707F3" w:rsidRPr="00DC69AC">
        <w:rPr>
          <w:rStyle w:val="eop"/>
          <w:rFonts w:ascii="Calibri" w:hAnsi="Calibri" w:cs="Calibri"/>
          <w:sz w:val="22"/>
          <w:szCs w:val="22"/>
        </w:rPr>
        <w:t>permet une autonomie de l’usager dans la recherche, la sélection et le téléchargement de fichier basse définition</w:t>
      </w:r>
      <w:r w:rsidR="00F707F3">
        <w:rPr>
          <w:rStyle w:val="eop"/>
          <w:rFonts w:ascii="Calibri" w:hAnsi="Calibri" w:cs="Calibri"/>
          <w:sz w:val="22"/>
          <w:szCs w:val="22"/>
        </w:rPr>
        <w:t xml:space="preserve"> et il </w:t>
      </w:r>
      <w:r w:rsidR="00F707F3" w:rsidRPr="00DC69AC">
        <w:rPr>
          <w:rStyle w:val="eop"/>
          <w:rFonts w:ascii="Calibri" w:hAnsi="Calibri" w:cs="Calibri"/>
          <w:sz w:val="22"/>
          <w:szCs w:val="22"/>
        </w:rPr>
        <w:t>fluidifie la gestion des commandes de reproduction des photos</w:t>
      </w:r>
      <w:r w:rsidR="00F707F3">
        <w:rPr>
          <w:rStyle w:val="eop"/>
          <w:rFonts w:ascii="Calibri" w:hAnsi="Calibri" w:cs="Calibri"/>
          <w:sz w:val="22"/>
          <w:szCs w:val="22"/>
        </w:rPr>
        <w:t>.</w:t>
      </w:r>
      <w:r w:rsidR="00670E7F">
        <w:rPr>
          <w:rStyle w:val="eop"/>
          <w:rFonts w:ascii="Calibri" w:hAnsi="Calibri" w:cs="Calibri"/>
          <w:sz w:val="22"/>
          <w:szCs w:val="22"/>
        </w:rPr>
        <w:t xml:space="preserve"> I</w:t>
      </w:r>
      <w:r w:rsidR="000E68A0">
        <w:rPr>
          <w:rStyle w:val="eop"/>
          <w:rFonts w:ascii="Calibri" w:hAnsi="Calibri" w:cs="Calibri"/>
          <w:sz w:val="22"/>
          <w:szCs w:val="22"/>
        </w:rPr>
        <w:t>l</w:t>
      </w:r>
      <w:r w:rsidR="00670E7F">
        <w:rPr>
          <w:rStyle w:val="eop"/>
          <w:rFonts w:ascii="Calibri" w:hAnsi="Calibri" w:cs="Calibri"/>
          <w:sz w:val="22"/>
          <w:szCs w:val="22"/>
        </w:rPr>
        <w:t xml:space="preserve"> est à noter cependant que l</w:t>
      </w:r>
      <w:r w:rsidR="00D96C37" w:rsidRPr="00DC69AC">
        <w:rPr>
          <w:rFonts w:ascii="Calibri" w:hAnsi="Calibri" w:cs="Calibri"/>
          <w:sz w:val="22"/>
          <w:szCs w:val="22"/>
        </w:rPr>
        <w:t>’e-médiathèque n’a pas été conçue dans l’optique de gérer les collections sachant qu’un outil spécifique existe (</w:t>
      </w:r>
      <w:proofErr w:type="spellStart"/>
      <w:r w:rsidR="00D96C37" w:rsidRPr="00DC69AC">
        <w:rPr>
          <w:rFonts w:ascii="Calibri" w:hAnsi="Calibri" w:cs="Calibri"/>
          <w:sz w:val="22"/>
          <w:szCs w:val="22"/>
        </w:rPr>
        <w:t>Micromusée</w:t>
      </w:r>
      <w:proofErr w:type="spellEnd"/>
      <w:r w:rsidR="00D96C37" w:rsidRPr="00DC69AC">
        <w:rPr>
          <w:rFonts w:ascii="Calibri" w:hAnsi="Calibri" w:cs="Calibri"/>
          <w:sz w:val="22"/>
          <w:szCs w:val="22"/>
        </w:rPr>
        <w:t xml:space="preserve">). Elle permet notamment de gérer les fonds qui ne sont pas rentrées en collection mais protégés par le CG3P et la diffusion des images gérés des collections de </w:t>
      </w:r>
      <w:proofErr w:type="spellStart"/>
      <w:r w:rsidR="00D96C37" w:rsidRPr="00DC69AC">
        <w:rPr>
          <w:rFonts w:ascii="Calibri" w:hAnsi="Calibri" w:cs="Calibri"/>
          <w:sz w:val="22"/>
          <w:szCs w:val="22"/>
        </w:rPr>
        <w:t>Micromusée</w:t>
      </w:r>
      <w:proofErr w:type="spellEnd"/>
      <w:r w:rsidR="00D96C37" w:rsidRPr="00DC69AC">
        <w:rPr>
          <w:rFonts w:ascii="Calibri" w:hAnsi="Calibri" w:cs="Calibri"/>
          <w:sz w:val="22"/>
          <w:szCs w:val="22"/>
        </w:rPr>
        <w:t xml:space="preserve">. </w:t>
      </w:r>
      <w:r w:rsidR="003F481C">
        <w:rPr>
          <w:rFonts w:ascii="Calibri" w:hAnsi="Calibri" w:cs="Calibri"/>
          <w:sz w:val="22"/>
          <w:szCs w:val="22"/>
        </w:rPr>
        <w:t xml:space="preserve">Quelques manques ou perspectives d’évolution sont aussi apparus et vont faire l’objet d’une étude avec le prestataire : </w:t>
      </w:r>
      <w:r w:rsidR="009E699E">
        <w:rPr>
          <w:rFonts w:ascii="Calibri" w:hAnsi="Calibri" w:cs="Calibri"/>
          <w:sz w:val="22"/>
          <w:szCs w:val="22"/>
        </w:rPr>
        <w:t xml:space="preserve">le développement de l’indexation collaborative plus fluide tant pour l’usager que pour les administrateurs, le développement d’une </w:t>
      </w:r>
      <w:r w:rsidR="009E699E" w:rsidRPr="00DC69AC">
        <w:rPr>
          <w:rStyle w:val="normaltextrun"/>
          <w:rFonts w:ascii="Calibri" w:hAnsi="Calibri" w:cs="Calibri"/>
          <w:sz w:val="22"/>
          <w:szCs w:val="22"/>
        </w:rPr>
        <w:t>interface ouverture de saisie ou de suggestion collaborative par exemple par rapport à l’indexation</w:t>
      </w:r>
      <w:r w:rsidR="009E699E">
        <w:rPr>
          <w:rStyle w:val="normaltextrun"/>
          <w:rFonts w:ascii="Calibri" w:hAnsi="Calibri" w:cs="Calibri"/>
          <w:sz w:val="22"/>
          <w:szCs w:val="22"/>
        </w:rPr>
        <w:t xml:space="preserve">, la possibilité de faire une </w:t>
      </w:r>
      <w:r w:rsidR="009E699E" w:rsidRPr="00DC69AC">
        <w:rPr>
          <w:rStyle w:val="eop"/>
          <w:rFonts w:ascii="Calibri" w:hAnsi="Calibri" w:cs="Calibri"/>
          <w:sz w:val="22"/>
          <w:szCs w:val="22"/>
        </w:rPr>
        <w:t xml:space="preserve">distinction </w:t>
      </w:r>
      <w:r w:rsidR="009E699E">
        <w:rPr>
          <w:rStyle w:val="eop"/>
          <w:rFonts w:ascii="Calibri" w:hAnsi="Calibri" w:cs="Calibri"/>
          <w:sz w:val="22"/>
          <w:szCs w:val="22"/>
        </w:rPr>
        <w:t xml:space="preserve">des </w:t>
      </w:r>
      <w:r w:rsidR="009E699E" w:rsidRPr="00DC69AC">
        <w:rPr>
          <w:rStyle w:val="eop"/>
          <w:rFonts w:ascii="Calibri" w:hAnsi="Calibri" w:cs="Calibri"/>
          <w:sz w:val="22"/>
          <w:szCs w:val="22"/>
        </w:rPr>
        <w:t>notice</w:t>
      </w:r>
      <w:r w:rsidR="009E699E">
        <w:rPr>
          <w:rStyle w:val="eop"/>
          <w:rFonts w:ascii="Calibri" w:hAnsi="Calibri" w:cs="Calibri"/>
          <w:sz w:val="22"/>
          <w:szCs w:val="22"/>
        </w:rPr>
        <w:t>s</w:t>
      </w:r>
      <w:r w:rsidR="009E699E" w:rsidRPr="00DC69AC">
        <w:rPr>
          <w:rStyle w:val="eop"/>
          <w:rFonts w:ascii="Calibri" w:hAnsi="Calibri" w:cs="Calibri"/>
          <w:sz w:val="22"/>
          <w:szCs w:val="22"/>
        </w:rPr>
        <w:t xml:space="preserve"> avec ou sans média</w:t>
      </w:r>
      <w:r w:rsidR="009E699E">
        <w:rPr>
          <w:rStyle w:val="eop"/>
          <w:rFonts w:ascii="Calibri" w:hAnsi="Calibri" w:cs="Calibri"/>
          <w:sz w:val="22"/>
          <w:szCs w:val="22"/>
        </w:rPr>
        <w:t>, l</w:t>
      </w:r>
      <w:r w:rsidR="009C7691">
        <w:rPr>
          <w:rStyle w:val="eop"/>
          <w:rFonts w:ascii="Calibri" w:hAnsi="Calibri" w:cs="Calibri"/>
          <w:sz w:val="22"/>
          <w:szCs w:val="22"/>
        </w:rPr>
        <w:t>a mise en conformité avec le système de facture interne au musée pour l’émission de facture automatisée ainsi</w:t>
      </w:r>
      <w:r w:rsidR="00C63344">
        <w:rPr>
          <w:rStyle w:val="eop"/>
          <w:rFonts w:ascii="Calibri" w:hAnsi="Calibri" w:cs="Calibri"/>
          <w:sz w:val="22"/>
          <w:szCs w:val="22"/>
        </w:rPr>
        <w:t xml:space="preserve"> que l’autonomie des usagers souhaitant acquérir des versions haute définition des médias</w:t>
      </w:r>
      <w:r w:rsidR="00C63344">
        <w:rPr>
          <w:rStyle w:val="Appelnotedebasdep"/>
          <w:rFonts w:ascii="Calibri" w:hAnsi="Calibri" w:cs="Calibri"/>
          <w:sz w:val="22"/>
          <w:szCs w:val="22"/>
        </w:rPr>
        <w:footnoteReference w:id="4"/>
      </w:r>
      <w:r w:rsidR="00C63344">
        <w:rPr>
          <w:rStyle w:val="eop"/>
          <w:rFonts w:ascii="Calibri" w:hAnsi="Calibri" w:cs="Calibri"/>
          <w:sz w:val="22"/>
          <w:szCs w:val="22"/>
        </w:rPr>
        <w:t>.</w:t>
      </w:r>
    </w:p>
    <w:p w14:paraId="79E4300E" w14:textId="203B6EAC" w:rsidR="00130F46" w:rsidRPr="00B83A25" w:rsidRDefault="00924B43" w:rsidP="00B83A25">
      <w:pPr>
        <w:pStyle w:val="paragraph"/>
        <w:textAlignment w:val="baseline"/>
        <w:rPr>
          <w:rStyle w:val="normaltextrun"/>
          <w:rFonts w:ascii="Calibri" w:hAnsi="Calibri" w:cs="Calibri"/>
          <w:sz w:val="22"/>
          <w:szCs w:val="22"/>
        </w:rPr>
      </w:pPr>
      <w:r>
        <w:rPr>
          <w:rStyle w:val="normaltextrun"/>
          <w:rFonts w:ascii="Calibri" w:hAnsi="Calibri" w:cs="Calibri"/>
          <w:sz w:val="22"/>
          <w:szCs w:val="22"/>
        </w:rPr>
        <w:t>Les critères de mise en ligne aussi été revue avec une priorité concernant les médias d’actualité</w:t>
      </w:r>
      <w:r w:rsidR="00872649">
        <w:rPr>
          <w:rStyle w:val="normaltextrun"/>
          <w:rFonts w:ascii="Calibri" w:hAnsi="Calibri" w:cs="Calibri"/>
          <w:sz w:val="22"/>
          <w:szCs w:val="22"/>
        </w:rPr>
        <w:t xml:space="preserve"> concernant : </w:t>
      </w:r>
      <w:r w:rsidR="00872649">
        <w:rPr>
          <w:rStyle w:val="eop"/>
          <w:rFonts w:ascii="Calibri" w:hAnsi="Calibri" w:cs="Calibri"/>
          <w:sz w:val="22"/>
          <w:szCs w:val="22"/>
        </w:rPr>
        <w:t>l</w:t>
      </w:r>
      <w:r w:rsidR="00872649" w:rsidRPr="00DC69AC">
        <w:rPr>
          <w:rStyle w:val="eop"/>
          <w:rFonts w:ascii="Calibri" w:hAnsi="Calibri" w:cs="Calibri"/>
          <w:sz w:val="22"/>
          <w:szCs w:val="22"/>
        </w:rPr>
        <w:t>es prises de vue d’objets de collection</w:t>
      </w:r>
      <w:r w:rsidR="00872649">
        <w:rPr>
          <w:rStyle w:val="eop"/>
          <w:rFonts w:ascii="Calibri" w:hAnsi="Calibri" w:cs="Calibri"/>
          <w:sz w:val="22"/>
          <w:szCs w:val="22"/>
        </w:rPr>
        <w:t xml:space="preserve">, les </w:t>
      </w:r>
      <w:r w:rsidR="00872649" w:rsidRPr="00DC69AC">
        <w:rPr>
          <w:rStyle w:val="eop"/>
          <w:rFonts w:ascii="Calibri" w:hAnsi="Calibri" w:cs="Calibri"/>
          <w:sz w:val="22"/>
          <w:szCs w:val="22"/>
        </w:rPr>
        <w:t>mouvements de collections</w:t>
      </w:r>
      <w:r w:rsidR="00872649">
        <w:rPr>
          <w:rStyle w:val="eop"/>
          <w:rFonts w:ascii="Calibri" w:hAnsi="Calibri" w:cs="Calibri"/>
          <w:sz w:val="22"/>
          <w:szCs w:val="22"/>
        </w:rPr>
        <w:t>, les</w:t>
      </w:r>
      <w:r w:rsidR="00872649" w:rsidRPr="00872649">
        <w:rPr>
          <w:rStyle w:val="eop"/>
          <w:rFonts w:ascii="Calibri" w:hAnsi="Calibri" w:cs="Calibri"/>
          <w:sz w:val="22"/>
          <w:szCs w:val="22"/>
        </w:rPr>
        <w:t xml:space="preserve"> </w:t>
      </w:r>
      <w:r w:rsidR="00872649" w:rsidRPr="00DC69AC">
        <w:rPr>
          <w:rStyle w:val="eop"/>
          <w:rFonts w:ascii="Calibri" w:hAnsi="Calibri" w:cs="Calibri"/>
          <w:sz w:val="22"/>
          <w:szCs w:val="22"/>
        </w:rPr>
        <w:t>projets de restauration</w:t>
      </w:r>
      <w:r w:rsidR="00872649">
        <w:rPr>
          <w:rStyle w:val="eop"/>
          <w:rFonts w:ascii="Calibri" w:hAnsi="Calibri" w:cs="Calibri"/>
          <w:sz w:val="22"/>
          <w:szCs w:val="22"/>
        </w:rPr>
        <w:t xml:space="preserve">, les </w:t>
      </w:r>
      <w:r w:rsidR="00872649" w:rsidRPr="00DC69AC">
        <w:rPr>
          <w:rStyle w:val="eop"/>
          <w:rFonts w:ascii="Calibri" w:hAnsi="Calibri" w:cs="Calibri"/>
          <w:sz w:val="22"/>
          <w:szCs w:val="22"/>
        </w:rPr>
        <w:t>vues des halls permanents et des expositions temporaires</w:t>
      </w:r>
      <w:r w:rsidR="00872649">
        <w:rPr>
          <w:rStyle w:val="eop"/>
          <w:rFonts w:ascii="Calibri" w:hAnsi="Calibri" w:cs="Calibri"/>
          <w:sz w:val="22"/>
          <w:szCs w:val="22"/>
        </w:rPr>
        <w:t xml:space="preserve"> et les a</w:t>
      </w:r>
      <w:r w:rsidR="00872649" w:rsidRPr="00DC69AC">
        <w:rPr>
          <w:rStyle w:val="eop"/>
          <w:rFonts w:ascii="Calibri" w:hAnsi="Calibri" w:cs="Calibri"/>
          <w:sz w:val="22"/>
          <w:szCs w:val="22"/>
        </w:rPr>
        <w:t>rrivée</w:t>
      </w:r>
      <w:r w:rsidR="00346227">
        <w:rPr>
          <w:rStyle w:val="eop"/>
          <w:rFonts w:ascii="Calibri" w:hAnsi="Calibri" w:cs="Calibri"/>
          <w:sz w:val="22"/>
          <w:szCs w:val="22"/>
        </w:rPr>
        <w:t>s</w:t>
      </w:r>
      <w:r w:rsidR="00872649" w:rsidRPr="00DC69AC">
        <w:rPr>
          <w:rStyle w:val="eop"/>
          <w:rFonts w:ascii="Calibri" w:hAnsi="Calibri" w:cs="Calibri"/>
          <w:sz w:val="22"/>
          <w:szCs w:val="22"/>
        </w:rPr>
        <w:t xml:space="preserve"> en vol</w:t>
      </w:r>
      <w:r w:rsidR="00872649">
        <w:rPr>
          <w:rStyle w:val="eop"/>
          <w:rFonts w:ascii="Calibri" w:hAnsi="Calibri" w:cs="Calibri"/>
          <w:sz w:val="22"/>
          <w:szCs w:val="22"/>
        </w:rPr>
        <w:t xml:space="preserve"> et</w:t>
      </w:r>
      <w:r w:rsidR="00872649" w:rsidRPr="00DC69AC">
        <w:rPr>
          <w:rStyle w:val="eop"/>
          <w:rFonts w:ascii="Calibri" w:hAnsi="Calibri" w:cs="Calibri"/>
          <w:sz w:val="22"/>
          <w:szCs w:val="22"/>
        </w:rPr>
        <w:t xml:space="preserve"> </w:t>
      </w:r>
      <w:r w:rsidR="00872649" w:rsidRPr="00346227">
        <w:rPr>
          <w:rStyle w:val="eop"/>
          <w:rFonts w:ascii="Calibri" w:hAnsi="Calibri" w:cs="Calibri"/>
          <w:sz w:val="22"/>
          <w:szCs w:val="22"/>
        </w:rPr>
        <w:t xml:space="preserve">meetings aériens ou du </w:t>
      </w:r>
      <w:r w:rsidR="00346227" w:rsidRPr="00346227">
        <w:rPr>
          <w:rStyle w:val="eop"/>
          <w:rFonts w:ascii="Calibri" w:hAnsi="Calibri" w:cs="Calibri"/>
          <w:sz w:val="22"/>
          <w:szCs w:val="22"/>
        </w:rPr>
        <w:t>Salon International de l'Aéronautique et de l'Espace</w:t>
      </w:r>
      <w:r w:rsidR="00346227">
        <w:rPr>
          <w:rStyle w:val="eop"/>
          <w:rFonts w:ascii="Calibri" w:hAnsi="Calibri" w:cs="Calibri"/>
          <w:sz w:val="22"/>
          <w:szCs w:val="22"/>
        </w:rPr>
        <w:t xml:space="preserve"> qui a lieu tous les 2 ans au Bourget. </w:t>
      </w:r>
      <w:r w:rsidR="00130F46" w:rsidRPr="00DC69AC">
        <w:rPr>
          <w:rStyle w:val="eop"/>
          <w:rFonts w:ascii="Calibri" w:hAnsi="Calibri" w:cs="Calibri"/>
          <w:sz w:val="22"/>
          <w:szCs w:val="22"/>
        </w:rPr>
        <w:t>Concernant la collection photo, sont prioritaires :</w:t>
      </w:r>
      <w:r w:rsidR="00346227">
        <w:rPr>
          <w:rStyle w:val="eop"/>
          <w:rFonts w:ascii="Calibri" w:hAnsi="Calibri" w:cs="Calibri"/>
          <w:sz w:val="22"/>
          <w:szCs w:val="22"/>
        </w:rPr>
        <w:t xml:space="preserve"> l</w:t>
      </w:r>
      <w:r w:rsidR="00130F46" w:rsidRPr="00DC69AC">
        <w:rPr>
          <w:rFonts w:ascii="Calibri" w:hAnsi="Calibri" w:cs="Calibri"/>
          <w:sz w:val="22"/>
          <w:szCs w:val="22"/>
        </w:rPr>
        <w:t xml:space="preserve">es collections photographiques qui </w:t>
      </w:r>
      <w:r w:rsidR="00130F46" w:rsidRPr="00B83A25">
        <w:rPr>
          <w:rStyle w:val="normaltextrun"/>
          <w:rFonts w:ascii="Calibri" w:hAnsi="Calibri" w:cs="Calibri"/>
          <w:sz w:val="22"/>
          <w:szCs w:val="22"/>
        </w:rPr>
        <w:t>sont à l’inventaire « Musée de France »</w:t>
      </w:r>
      <w:r w:rsidR="00346227" w:rsidRPr="00B83A25">
        <w:rPr>
          <w:rStyle w:val="normaltextrun"/>
          <w:rFonts w:ascii="Calibri" w:hAnsi="Calibri" w:cs="Calibri"/>
          <w:sz w:val="22"/>
          <w:szCs w:val="22"/>
        </w:rPr>
        <w:t>, le f</w:t>
      </w:r>
      <w:r w:rsidR="00130F46" w:rsidRPr="00B83A25">
        <w:rPr>
          <w:rStyle w:val="normaltextrun"/>
          <w:rFonts w:ascii="Calibri" w:hAnsi="Calibri" w:cs="Calibri"/>
          <w:sz w:val="22"/>
          <w:szCs w:val="22"/>
        </w:rPr>
        <w:t>onds Monde et caméra</w:t>
      </w:r>
      <w:r w:rsidR="00346227" w:rsidRPr="00B83A25">
        <w:rPr>
          <w:rStyle w:val="normaltextrun"/>
          <w:rFonts w:ascii="Calibri" w:hAnsi="Calibri" w:cs="Calibri"/>
          <w:sz w:val="22"/>
          <w:szCs w:val="22"/>
        </w:rPr>
        <w:t>, agence</w:t>
      </w:r>
      <w:r w:rsidR="00C778AF" w:rsidRPr="00B83A25">
        <w:rPr>
          <w:rStyle w:val="normaltextrun"/>
          <w:rFonts w:ascii="Calibri" w:hAnsi="Calibri" w:cs="Calibri"/>
          <w:sz w:val="22"/>
          <w:szCs w:val="22"/>
        </w:rPr>
        <w:t xml:space="preserve"> française de reportage photographique créée en 1932</w:t>
      </w:r>
      <w:r w:rsidR="00B83A25" w:rsidRPr="00B83A25">
        <w:rPr>
          <w:rStyle w:val="normaltextrun"/>
          <w:rFonts w:ascii="Calibri" w:hAnsi="Calibri" w:cs="Calibri"/>
          <w:sz w:val="22"/>
          <w:szCs w:val="22"/>
        </w:rPr>
        <w:t xml:space="preserve"> dont le musée a acquis l’ensemble des plaques photographiques et tirages concernant l’aérostation et l’aéronautique du début du 20ème siècle, le f</w:t>
      </w:r>
      <w:r w:rsidR="00130F46" w:rsidRPr="00B83A25">
        <w:rPr>
          <w:rStyle w:val="normaltextrun"/>
          <w:rFonts w:ascii="Calibri" w:hAnsi="Calibri" w:cs="Calibri"/>
          <w:sz w:val="22"/>
          <w:szCs w:val="22"/>
        </w:rPr>
        <w:t>onds d’autographe</w:t>
      </w:r>
      <w:r w:rsidR="00B83A25" w:rsidRPr="00B83A25">
        <w:rPr>
          <w:rStyle w:val="normaltextrun"/>
          <w:rFonts w:ascii="Calibri" w:hAnsi="Calibri" w:cs="Calibri"/>
          <w:sz w:val="22"/>
          <w:szCs w:val="22"/>
        </w:rPr>
        <w:t>, les c</w:t>
      </w:r>
      <w:r w:rsidR="00130F46" w:rsidRPr="00B83A25">
        <w:rPr>
          <w:rStyle w:val="normaltextrun"/>
          <w:rFonts w:ascii="Calibri" w:hAnsi="Calibri" w:cs="Calibri"/>
          <w:sz w:val="22"/>
          <w:szCs w:val="22"/>
        </w:rPr>
        <w:t>ontenu</w:t>
      </w:r>
      <w:r w:rsidR="00B83A25" w:rsidRPr="00B83A25">
        <w:rPr>
          <w:rStyle w:val="normaltextrun"/>
          <w:rFonts w:ascii="Calibri" w:hAnsi="Calibri" w:cs="Calibri"/>
          <w:sz w:val="22"/>
          <w:szCs w:val="22"/>
        </w:rPr>
        <w:t>s</w:t>
      </w:r>
      <w:r w:rsidR="00130F46" w:rsidRPr="00B83A25">
        <w:rPr>
          <w:rStyle w:val="normaltextrun"/>
          <w:rFonts w:ascii="Calibri" w:hAnsi="Calibri" w:cs="Calibri"/>
          <w:sz w:val="22"/>
          <w:szCs w:val="22"/>
        </w:rPr>
        <w:t xml:space="preserve"> concernant les activités de l’aviation civile, sportive et commerciale</w:t>
      </w:r>
      <w:r w:rsidR="00B83A25" w:rsidRPr="00B83A25">
        <w:rPr>
          <w:rStyle w:val="normaltextrun"/>
          <w:rFonts w:ascii="Calibri" w:hAnsi="Calibri" w:cs="Calibri"/>
          <w:sz w:val="22"/>
          <w:szCs w:val="22"/>
        </w:rPr>
        <w:t>, les a</w:t>
      </w:r>
      <w:r w:rsidR="00130F46" w:rsidRPr="00B83A25">
        <w:rPr>
          <w:rStyle w:val="normaltextrun"/>
          <w:rFonts w:ascii="Calibri" w:hAnsi="Calibri" w:cs="Calibri"/>
          <w:sz w:val="22"/>
          <w:szCs w:val="22"/>
        </w:rPr>
        <w:t>rchives sur l’aéroport</w:t>
      </w:r>
      <w:r w:rsidR="00B83A25" w:rsidRPr="00B83A25">
        <w:rPr>
          <w:rStyle w:val="normaltextrun"/>
          <w:rFonts w:ascii="Calibri" w:hAnsi="Calibri" w:cs="Calibri"/>
          <w:sz w:val="22"/>
          <w:szCs w:val="22"/>
        </w:rPr>
        <w:t xml:space="preserve"> et le f</w:t>
      </w:r>
      <w:r w:rsidR="00130F46" w:rsidRPr="00B83A25">
        <w:rPr>
          <w:rStyle w:val="normaltextrun"/>
          <w:rFonts w:ascii="Calibri" w:hAnsi="Calibri" w:cs="Calibri"/>
          <w:sz w:val="22"/>
          <w:szCs w:val="22"/>
        </w:rPr>
        <w:t>onds d’aérostation</w:t>
      </w:r>
      <w:r w:rsidR="00B83A25" w:rsidRPr="00B83A25">
        <w:rPr>
          <w:rStyle w:val="normaltextrun"/>
          <w:rFonts w:ascii="Calibri" w:hAnsi="Calibri" w:cs="Calibri"/>
          <w:sz w:val="22"/>
          <w:szCs w:val="22"/>
        </w:rPr>
        <w:t>.</w:t>
      </w:r>
    </w:p>
    <w:p w14:paraId="7AE97976" w14:textId="4311EFFC" w:rsidR="00D42B73" w:rsidRPr="00D42B73" w:rsidRDefault="00D42B73" w:rsidP="002A1E55">
      <w:pPr>
        <w:rPr>
          <w:rFonts w:ascii="Calibri" w:hAnsi="Calibri" w:cs="Calibri"/>
        </w:rPr>
      </w:pPr>
    </w:p>
    <w:p w14:paraId="4CF86AC9" w14:textId="06A3F522" w:rsidR="00F53E1E" w:rsidRPr="00F53E1E" w:rsidRDefault="008747F7" w:rsidP="002F5B2B">
      <w:pPr>
        <w:rPr>
          <w:rFonts w:ascii="Calibri" w:hAnsi="Calibri" w:cs="Calibri"/>
          <w:b/>
          <w:bCs/>
        </w:rPr>
      </w:pPr>
      <w:r>
        <w:rPr>
          <w:rFonts w:ascii="Calibri" w:hAnsi="Calibri" w:cs="Calibri"/>
          <w:b/>
          <w:bCs/>
        </w:rPr>
        <w:t>L’</w:t>
      </w:r>
      <w:r w:rsidR="00671F70">
        <w:rPr>
          <w:rFonts w:ascii="Calibri" w:hAnsi="Calibri" w:cs="Calibri"/>
          <w:b/>
          <w:bCs/>
        </w:rPr>
        <w:t xml:space="preserve">accompagnement de </w:t>
      </w:r>
      <w:r>
        <w:rPr>
          <w:rFonts w:ascii="Calibri" w:hAnsi="Calibri" w:cs="Calibri"/>
          <w:b/>
          <w:bCs/>
        </w:rPr>
        <w:t>notre</w:t>
      </w:r>
      <w:r w:rsidR="00671F70">
        <w:rPr>
          <w:rFonts w:ascii="Calibri" w:hAnsi="Calibri" w:cs="Calibri"/>
          <w:b/>
          <w:bCs/>
        </w:rPr>
        <w:t xml:space="preserve"> </w:t>
      </w:r>
      <w:commentRangeStart w:id="1"/>
      <w:r w:rsidR="00671F70">
        <w:rPr>
          <w:rFonts w:ascii="Calibri" w:hAnsi="Calibri" w:cs="Calibri"/>
          <w:b/>
          <w:bCs/>
        </w:rPr>
        <w:t>tutelle pour élargir la visibilité</w:t>
      </w:r>
      <w:commentRangeEnd w:id="1"/>
      <w:r w:rsidR="00F6387C">
        <w:rPr>
          <w:rStyle w:val="Marquedecommentaire"/>
        </w:rPr>
        <w:commentReference w:id="1"/>
      </w:r>
    </w:p>
    <w:p w14:paraId="270DEC8F" w14:textId="1B5FC7F5" w:rsidR="00BF0AE4" w:rsidRPr="00A8317B" w:rsidRDefault="00336E52" w:rsidP="00F53E1E">
      <w:pPr>
        <w:rPr>
          <w:rFonts w:ascii="Calibri" w:hAnsi="Calibri"/>
        </w:rPr>
      </w:pPr>
      <w:r w:rsidRPr="00BF0AE4">
        <w:rPr>
          <w:rFonts w:ascii="Calibri" w:hAnsi="Calibri" w:cs="Calibri"/>
        </w:rPr>
        <w:t>Musée d’Etat, dépendant du ministère des Armées, placé sous la tutelle de la DMCA (Direction de la mémoire, de la culture et des archives), il a depuis le 1er janvier 1994, le statut d’Etablissement public à caractère administratif (E.P.A.), doté de la personnalité morale et de l’autonomie financière. LA DMCA a mis en place et à disposition des institutions patrimoniales du ministère des Armées un accord-cadre de numérisation. Accolé à un portail web de diffusion dénommé « M</w:t>
      </w:r>
      <w:r w:rsidR="00F53E1E" w:rsidRPr="00BF0AE4">
        <w:rPr>
          <w:rFonts w:ascii="Calibri" w:hAnsi="Calibri" w:cs="Calibri"/>
        </w:rPr>
        <w:t>émoire des hommes</w:t>
      </w:r>
      <w:r w:rsidRPr="00BF0AE4">
        <w:rPr>
          <w:rFonts w:ascii="Calibri" w:hAnsi="Calibri" w:cs="Calibri"/>
        </w:rPr>
        <w:t> »</w:t>
      </w:r>
      <w:r w:rsidR="00F6387C">
        <w:rPr>
          <w:rStyle w:val="Appelnotedebasdep"/>
          <w:rFonts w:ascii="Calibri" w:hAnsi="Calibri" w:cs="Calibri"/>
        </w:rPr>
        <w:footnoteReference w:id="5"/>
      </w:r>
      <w:r w:rsidRPr="00BF0AE4">
        <w:rPr>
          <w:rFonts w:ascii="Calibri" w:hAnsi="Calibri" w:cs="Calibri"/>
        </w:rPr>
        <w:t xml:space="preserve">, </w:t>
      </w:r>
      <w:r w:rsidR="00A50774" w:rsidRPr="00BF0AE4">
        <w:rPr>
          <w:rFonts w:ascii="Calibri" w:hAnsi="Calibri" w:cs="Calibri"/>
        </w:rPr>
        <w:t xml:space="preserve">mettant à disposition gratuitement les archives militaires, depuis 2003, il permet </w:t>
      </w:r>
      <w:r w:rsidR="004438DE" w:rsidRPr="00BF0AE4">
        <w:rPr>
          <w:rFonts w:ascii="Calibri" w:hAnsi="Calibri" w:cs="Calibri"/>
        </w:rPr>
        <w:t>en premier lieu</w:t>
      </w:r>
      <w:r w:rsidR="00A50774" w:rsidRPr="00BF0AE4">
        <w:rPr>
          <w:rFonts w:ascii="Calibri" w:hAnsi="Calibri" w:cs="Calibri"/>
        </w:rPr>
        <w:t xml:space="preserve"> l'accès libre à la liste des militaires français tués pendant la Première Guerre mondiale</w:t>
      </w:r>
      <w:r w:rsidR="004438DE" w:rsidRPr="00BF0AE4">
        <w:rPr>
          <w:rFonts w:ascii="Calibri" w:hAnsi="Calibri" w:cs="Calibri"/>
        </w:rPr>
        <w:t xml:space="preserve">. L’élargissement de sa politique a </w:t>
      </w:r>
      <w:r w:rsidR="006F343C" w:rsidRPr="00BF0AE4">
        <w:rPr>
          <w:rFonts w:ascii="Calibri" w:hAnsi="Calibri" w:cs="Calibri"/>
        </w:rPr>
        <w:t>permis</w:t>
      </w:r>
      <w:r w:rsidR="004438DE" w:rsidRPr="00BF0AE4">
        <w:rPr>
          <w:rFonts w:ascii="Calibri" w:hAnsi="Calibri" w:cs="Calibri"/>
        </w:rPr>
        <w:t xml:space="preserve"> à des institutions telles que l</w:t>
      </w:r>
      <w:r w:rsidR="00BF0AE4" w:rsidRPr="00BF0AE4">
        <w:rPr>
          <w:rFonts w:ascii="Calibri" w:hAnsi="Calibri" w:cs="Calibri"/>
        </w:rPr>
        <w:t>e</w:t>
      </w:r>
      <w:r w:rsidR="004438DE" w:rsidRPr="00BF0AE4">
        <w:rPr>
          <w:rFonts w:ascii="Calibri" w:hAnsi="Calibri" w:cs="Calibri"/>
        </w:rPr>
        <w:t xml:space="preserve"> musée de l’Air et de l’Espace de profiter de cette opportunité tant de numérisation que de visibilité. </w:t>
      </w:r>
      <w:r w:rsidR="00BF0AE4" w:rsidRPr="00BF0AE4">
        <w:rPr>
          <w:rFonts w:ascii="Calibri" w:hAnsi="Calibri"/>
        </w:rPr>
        <w:t>La numérisation des items d’un fonds via le ministère des Armées se fait suivant les marchés définis par le service gestionnaire. Le choix des fonds se fait parmi les fonds « domaine public » prioritairement ayant un contenu militaire. La visibilité du portail est de l’ordre de 1</w:t>
      </w:r>
      <w:r w:rsidR="000A3502">
        <w:rPr>
          <w:rFonts w:ascii="Calibri" w:hAnsi="Calibri"/>
        </w:rPr>
        <w:t xml:space="preserve"> </w:t>
      </w:r>
      <w:r w:rsidR="00BF0AE4" w:rsidRPr="00BF0AE4">
        <w:rPr>
          <w:rFonts w:ascii="Calibri" w:hAnsi="Calibri"/>
        </w:rPr>
        <w:t>000 vues par jour.</w:t>
      </w:r>
      <w:r w:rsidR="00BF0AE4">
        <w:rPr>
          <w:rFonts w:ascii="Calibri" w:hAnsi="Calibri"/>
        </w:rPr>
        <w:t xml:space="preserve"> </w:t>
      </w:r>
      <w:r w:rsidR="00BF0AE4" w:rsidRPr="00BF0AE4">
        <w:rPr>
          <w:rFonts w:ascii="Calibri" w:hAnsi="Calibri"/>
        </w:rPr>
        <w:t>Les numérisations et retouches réalisées via la tutelle peuvent être de l’ordre de 40</w:t>
      </w:r>
      <w:r w:rsidR="000A3502">
        <w:rPr>
          <w:rFonts w:ascii="Calibri" w:hAnsi="Calibri"/>
        </w:rPr>
        <w:t xml:space="preserve"> </w:t>
      </w:r>
      <w:r w:rsidR="00BF0AE4" w:rsidRPr="00BF0AE4">
        <w:rPr>
          <w:rFonts w:ascii="Calibri" w:hAnsi="Calibri"/>
        </w:rPr>
        <w:t>000 clichés par an.</w:t>
      </w:r>
    </w:p>
    <w:p w14:paraId="6C46AC41" w14:textId="6CF4D989" w:rsidR="00F53E1E" w:rsidRDefault="004438DE" w:rsidP="00F53E1E">
      <w:pPr>
        <w:rPr>
          <w:rFonts w:ascii="Calibri" w:hAnsi="Calibri" w:cs="Calibri"/>
        </w:rPr>
      </w:pPr>
      <w:r w:rsidRPr="00DD2B87">
        <w:rPr>
          <w:rFonts w:ascii="Calibri" w:hAnsi="Calibri" w:cs="Calibri"/>
        </w:rPr>
        <w:lastRenderedPageBreak/>
        <w:t>Ainsi depuis</w:t>
      </w:r>
      <w:r w:rsidR="00DB073B" w:rsidRPr="00DD2B87">
        <w:rPr>
          <w:rFonts w:ascii="Calibri" w:hAnsi="Calibri" w:cs="Calibri"/>
        </w:rPr>
        <w:t xml:space="preserve"> 2023, le musée y a mis à disposition : des a</w:t>
      </w:r>
      <w:r w:rsidR="00F53E1E" w:rsidRPr="00DD2B87">
        <w:rPr>
          <w:rFonts w:ascii="Calibri" w:hAnsi="Calibri" w:cs="Calibri"/>
        </w:rPr>
        <w:t>rchives de personnalité </w:t>
      </w:r>
      <w:r w:rsidR="00DB073B" w:rsidRPr="00DD2B87">
        <w:rPr>
          <w:rFonts w:ascii="Calibri" w:hAnsi="Calibri" w:cs="Calibri"/>
        </w:rPr>
        <w:t>dont</w:t>
      </w:r>
      <w:r w:rsidR="00F53E1E" w:rsidRPr="00DD2B87">
        <w:rPr>
          <w:rFonts w:ascii="Calibri" w:hAnsi="Calibri" w:cs="Calibri"/>
        </w:rPr>
        <w:t xml:space="preserve"> Clément Ader et Charles-Alphonse Pénaud</w:t>
      </w:r>
      <w:r w:rsidR="00DB073B" w:rsidRPr="00DD2B87">
        <w:rPr>
          <w:rFonts w:ascii="Calibri" w:hAnsi="Calibri" w:cs="Calibri"/>
        </w:rPr>
        <w:t>, des a</w:t>
      </w:r>
      <w:r w:rsidR="00F53E1E" w:rsidRPr="00DD2B87">
        <w:rPr>
          <w:rFonts w:ascii="Calibri" w:hAnsi="Calibri" w:cs="Calibri"/>
        </w:rPr>
        <w:t xml:space="preserve">rchives et plans de constructeur </w:t>
      </w:r>
      <w:r w:rsidR="00DB073B" w:rsidRPr="00DD2B87">
        <w:rPr>
          <w:rFonts w:ascii="Calibri" w:hAnsi="Calibri" w:cs="Calibri"/>
        </w:rPr>
        <w:t>comme</w:t>
      </w:r>
      <w:r w:rsidR="00F53E1E" w:rsidRPr="00DD2B87">
        <w:rPr>
          <w:rFonts w:ascii="Calibri" w:hAnsi="Calibri" w:cs="Calibri"/>
        </w:rPr>
        <w:t xml:space="preserve"> Pierre Levasseur</w:t>
      </w:r>
      <w:r w:rsidR="009D1805" w:rsidRPr="00DD2B87">
        <w:rPr>
          <w:rFonts w:ascii="Calibri" w:hAnsi="Calibri" w:cs="Calibri"/>
        </w:rPr>
        <w:t>, les entreprises</w:t>
      </w:r>
      <w:r w:rsidR="00F53E1E" w:rsidRPr="00DD2B87">
        <w:rPr>
          <w:rFonts w:ascii="Calibri" w:hAnsi="Calibri" w:cs="Calibri"/>
        </w:rPr>
        <w:t xml:space="preserve"> Caudron, Morane Saulnier</w:t>
      </w:r>
      <w:r w:rsidR="009D1805" w:rsidRPr="00DD2B87">
        <w:rPr>
          <w:rFonts w:ascii="Calibri" w:hAnsi="Calibri" w:cs="Calibri"/>
        </w:rPr>
        <w:t xml:space="preserve"> ou </w:t>
      </w:r>
      <w:proofErr w:type="spellStart"/>
      <w:r w:rsidR="00F53E1E" w:rsidRPr="00DD2B87">
        <w:rPr>
          <w:rFonts w:ascii="Calibri" w:hAnsi="Calibri" w:cs="Calibri"/>
        </w:rPr>
        <w:t>Bréguet</w:t>
      </w:r>
      <w:proofErr w:type="spellEnd"/>
      <w:r w:rsidR="009D1805" w:rsidRPr="00DD2B87">
        <w:rPr>
          <w:rFonts w:ascii="Calibri" w:hAnsi="Calibri" w:cs="Calibri"/>
        </w:rPr>
        <w:t>, les a</w:t>
      </w:r>
      <w:r w:rsidR="00F53E1E" w:rsidRPr="00DD2B87">
        <w:rPr>
          <w:rFonts w:ascii="Calibri" w:hAnsi="Calibri" w:cs="Calibri"/>
        </w:rPr>
        <w:t>rchives de société d’exploitation d’aéroport </w:t>
      </w:r>
      <w:r w:rsidR="009D1805" w:rsidRPr="00DD2B87">
        <w:rPr>
          <w:rFonts w:ascii="Calibri" w:hAnsi="Calibri" w:cs="Calibri"/>
        </w:rPr>
        <w:t>de la</w:t>
      </w:r>
      <w:r w:rsidR="00F53E1E" w:rsidRPr="00DD2B87">
        <w:rPr>
          <w:rFonts w:ascii="Calibri" w:hAnsi="Calibri" w:cs="Calibri"/>
        </w:rPr>
        <w:t xml:space="preserve"> compagnie Air Union</w:t>
      </w:r>
      <w:r w:rsidR="009D1805" w:rsidRPr="00DD2B87">
        <w:rPr>
          <w:rFonts w:ascii="Calibri" w:hAnsi="Calibri" w:cs="Calibri"/>
        </w:rPr>
        <w:t>, une c</w:t>
      </w:r>
      <w:r w:rsidR="00F53E1E" w:rsidRPr="00DD2B87">
        <w:rPr>
          <w:rFonts w:ascii="Calibri" w:hAnsi="Calibri" w:cs="Calibri"/>
        </w:rPr>
        <w:t>ollection représentant des types d’avion </w:t>
      </w:r>
      <w:r w:rsidR="009D1805" w:rsidRPr="00DD2B87">
        <w:rPr>
          <w:rFonts w:ascii="Calibri" w:hAnsi="Calibri" w:cs="Calibri"/>
        </w:rPr>
        <w:t>dans le f</w:t>
      </w:r>
      <w:r w:rsidR="00F53E1E" w:rsidRPr="00DD2B87">
        <w:rPr>
          <w:rFonts w:ascii="Calibri" w:hAnsi="Calibri" w:cs="Calibri"/>
        </w:rPr>
        <w:t xml:space="preserve">onds Emile </w:t>
      </w:r>
      <w:proofErr w:type="spellStart"/>
      <w:r w:rsidR="00F53E1E" w:rsidRPr="00DD2B87">
        <w:rPr>
          <w:rFonts w:ascii="Calibri" w:hAnsi="Calibri" w:cs="Calibri"/>
        </w:rPr>
        <w:t>Moissonier</w:t>
      </w:r>
      <w:proofErr w:type="spellEnd"/>
      <w:r w:rsidR="009D1805" w:rsidRPr="00DD2B87">
        <w:rPr>
          <w:rFonts w:ascii="Calibri" w:hAnsi="Calibri" w:cs="Calibri"/>
        </w:rPr>
        <w:t>, une co</w:t>
      </w:r>
      <w:r w:rsidR="00F53E1E" w:rsidRPr="00DD2B87">
        <w:rPr>
          <w:rFonts w:ascii="Calibri" w:hAnsi="Calibri" w:cs="Calibri"/>
        </w:rPr>
        <w:t>llection sur l’aérostation et aéropostale </w:t>
      </w:r>
      <w:r w:rsidR="00CF1167" w:rsidRPr="00DD2B87">
        <w:rPr>
          <w:rFonts w:ascii="Calibri" w:hAnsi="Calibri" w:cs="Calibri"/>
        </w:rPr>
        <w:t>avec les f</w:t>
      </w:r>
      <w:r w:rsidR="00F53E1E" w:rsidRPr="00DD2B87">
        <w:rPr>
          <w:rFonts w:ascii="Calibri" w:hAnsi="Calibri" w:cs="Calibri"/>
        </w:rPr>
        <w:t xml:space="preserve">onds Achille </w:t>
      </w:r>
      <w:proofErr w:type="spellStart"/>
      <w:r w:rsidR="00F53E1E" w:rsidRPr="00DD2B87">
        <w:rPr>
          <w:rFonts w:ascii="Calibri" w:hAnsi="Calibri" w:cs="Calibri"/>
        </w:rPr>
        <w:t>Roulland</w:t>
      </w:r>
      <w:proofErr w:type="spellEnd"/>
      <w:r w:rsidR="00F53E1E" w:rsidRPr="00DD2B87">
        <w:rPr>
          <w:rFonts w:ascii="Calibri" w:hAnsi="Calibri" w:cs="Calibri"/>
        </w:rPr>
        <w:t xml:space="preserve"> et </w:t>
      </w:r>
      <w:r w:rsidR="00CF1167" w:rsidRPr="00DD2B87">
        <w:rPr>
          <w:rFonts w:ascii="Calibri" w:hAnsi="Calibri" w:cs="Calibri"/>
        </w:rPr>
        <w:t>la m</w:t>
      </w:r>
      <w:r w:rsidR="00F53E1E" w:rsidRPr="00DD2B87">
        <w:rPr>
          <w:rFonts w:ascii="Calibri" w:hAnsi="Calibri" w:cs="Calibri"/>
        </w:rPr>
        <w:t>ission Latécoère</w:t>
      </w:r>
      <w:r w:rsidR="00DD2B87" w:rsidRPr="00DD2B87">
        <w:rPr>
          <w:rFonts w:ascii="Calibri" w:hAnsi="Calibri" w:cs="Calibri"/>
        </w:rPr>
        <w:t xml:space="preserve">. </w:t>
      </w:r>
      <w:r w:rsidR="003624D7">
        <w:rPr>
          <w:rFonts w:ascii="Calibri" w:hAnsi="Calibri" w:cs="Calibri"/>
        </w:rPr>
        <w:t>Fin</w:t>
      </w:r>
      <w:r w:rsidR="00DD2B87" w:rsidRPr="00DD2B87">
        <w:rPr>
          <w:rFonts w:ascii="Calibri" w:hAnsi="Calibri" w:cs="Calibri"/>
        </w:rPr>
        <w:t xml:space="preserve"> 2024, 19 949 vues s</w:t>
      </w:r>
      <w:r w:rsidR="001A2D78">
        <w:rPr>
          <w:rFonts w:ascii="Calibri" w:hAnsi="Calibri" w:cs="Calibri"/>
        </w:rPr>
        <w:t>er</w:t>
      </w:r>
      <w:r w:rsidR="00DD2B87" w:rsidRPr="00DD2B87">
        <w:rPr>
          <w:rFonts w:ascii="Calibri" w:hAnsi="Calibri" w:cs="Calibri"/>
        </w:rPr>
        <w:t xml:space="preserve">ont visibles sur le </w:t>
      </w:r>
      <w:proofErr w:type="spellStart"/>
      <w:r w:rsidR="00DD2B87" w:rsidRPr="00DD2B87">
        <w:rPr>
          <w:rFonts w:ascii="Calibri" w:hAnsi="Calibri" w:cs="Calibri"/>
        </w:rPr>
        <w:t>site</w:t>
      </w:r>
      <w:r w:rsidR="001A2D78">
        <w:rPr>
          <w:rFonts w:ascii="Calibri" w:hAnsi="Calibri" w:cs="Calibri"/>
        </w:rPr>
        <w:t>auxquelles</w:t>
      </w:r>
      <w:proofErr w:type="spellEnd"/>
      <w:r w:rsidR="001A2D78">
        <w:rPr>
          <w:rFonts w:ascii="Calibri" w:hAnsi="Calibri" w:cs="Calibri"/>
        </w:rPr>
        <w:t xml:space="preserve"> s’ajouteront d</w:t>
      </w:r>
      <w:r w:rsidR="00A8317B">
        <w:rPr>
          <w:rFonts w:ascii="Calibri" w:hAnsi="Calibri" w:cs="Calibri"/>
        </w:rPr>
        <w:t xml:space="preserve">es </w:t>
      </w:r>
      <w:r w:rsidR="00A8317B" w:rsidRPr="00DD2B87">
        <w:rPr>
          <w:rFonts w:ascii="Calibri" w:hAnsi="Calibri" w:cs="Calibri"/>
        </w:rPr>
        <w:t xml:space="preserve">archives sur la guerre de 1870 avec </w:t>
      </w:r>
      <w:r w:rsidR="001A2D78">
        <w:rPr>
          <w:rFonts w:ascii="Calibri" w:hAnsi="Calibri" w:cs="Calibri"/>
        </w:rPr>
        <w:t xml:space="preserve">la numérisation du fonds </w:t>
      </w:r>
      <w:r w:rsidR="00A8317B" w:rsidRPr="00DD2B87">
        <w:rPr>
          <w:rFonts w:ascii="Calibri" w:hAnsi="Calibri" w:cs="Calibri"/>
        </w:rPr>
        <w:t>« Le Ballon Poste »</w:t>
      </w:r>
      <w:r w:rsidR="00A8317B">
        <w:rPr>
          <w:rFonts w:ascii="Calibri" w:hAnsi="Calibri" w:cs="Calibri"/>
        </w:rPr>
        <w:t xml:space="preserve">, </w:t>
      </w:r>
      <w:r w:rsidR="0012668F">
        <w:rPr>
          <w:rFonts w:ascii="Calibri" w:hAnsi="Calibri" w:cs="Calibri"/>
        </w:rPr>
        <w:t xml:space="preserve">mais aussi </w:t>
      </w:r>
      <w:r w:rsidR="00A8317B">
        <w:rPr>
          <w:rFonts w:ascii="Calibri" w:hAnsi="Calibri" w:cs="Calibri"/>
        </w:rPr>
        <w:t xml:space="preserve">l’ensemble des </w:t>
      </w:r>
      <w:r w:rsidR="00317991">
        <w:rPr>
          <w:rFonts w:ascii="Calibri" w:hAnsi="Calibri" w:cs="Calibri"/>
        </w:rPr>
        <w:t>archives manuscrites des frères Montgolfier, l</w:t>
      </w:r>
      <w:r w:rsidR="00AB2CE3">
        <w:rPr>
          <w:rFonts w:ascii="Calibri" w:hAnsi="Calibri" w:cs="Calibri"/>
        </w:rPr>
        <w:t xml:space="preserve">e manuscrit original de J. P. </w:t>
      </w:r>
      <w:proofErr w:type="spellStart"/>
      <w:r w:rsidR="00AB2CE3">
        <w:rPr>
          <w:rFonts w:ascii="Calibri" w:hAnsi="Calibri" w:cs="Calibri"/>
        </w:rPr>
        <w:t>Frantzen</w:t>
      </w:r>
      <w:proofErr w:type="spellEnd"/>
      <w:r w:rsidR="00AB2CE3">
        <w:rPr>
          <w:rFonts w:ascii="Calibri" w:hAnsi="Calibri" w:cs="Calibri"/>
        </w:rPr>
        <w:t xml:space="preserve"> « </w:t>
      </w:r>
      <w:r w:rsidR="00AB2CE3" w:rsidRPr="00AB2CE3">
        <w:rPr>
          <w:rFonts w:ascii="Calibri" w:hAnsi="Calibri" w:cs="Calibri"/>
        </w:rPr>
        <w:t>Aviation Captive : Les Planeurs Captifs Maritimes »</w:t>
      </w:r>
      <w:r w:rsidR="00AB2CE3">
        <w:rPr>
          <w:rFonts w:ascii="Calibri" w:hAnsi="Calibri" w:cs="Calibri"/>
        </w:rPr>
        <w:t xml:space="preserve"> et</w:t>
      </w:r>
      <w:r w:rsidR="00AB2CE3" w:rsidRPr="00AB2CE3">
        <w:rPr>
          <w:rFonts w:ascii="Calibri" w:hAnsi="Calibri" w:cs="Calibri"/>
        </w:rPr>
        <w:t xml:space="preserve"> </w:t>
      </w:r>
      <w:r w:rsidR="00A8317B" w:rsidRPr="00DD2B87">
        <w:rPr>
          <w:rFonts w:ascii="Calibri" w:hAnsi="Calibri" w:cs="Calibri"/>
        </w:rPr>
        <w:t>l’ensemble des numéros de la revue militaire « Les forces aériennes françaises »</w:t>
      </w:r>
      <w:r w:rsidR="00AB2CE3">
        <w:rPr>
          <w:rFonts w:ascii="Calibri" w:hAnsi="Calibri" w:cs="Calibri"/>
        </w:rPr>
        <w:t>.</w:t>
      </w:r>
    </w:p>
    <w:p w14:paraId="056B8620" w14:textId="3604788A" w:rsidR="00641D92" w:rsidRPr="00641D92" w:rsidRDefault="003A2F9D" w:rsidP="00641D92">
      <w:pPr>
        <w:rPr>
          <w:rFonts w:ascii="Calibri" w:hAnsi="Calibri" w:cs="Calibri"/>
        </w:rPr>
      </w:pPr>
      <w:r w:rsidRPr="00641D92">
        <w:rPr>
          <w:rFonts w:ascii="Calibri" w:hAnsi="Calibri" w:cs="Calibri"/>
        </w:rPr>
        <w:t>L’orientation de la DMCA vise à mettre à disposition plus de périodiques, presses et ouvrages originaux</w:t>
      </w:r>
      <w:r w:rsidR="00AE2E91" w:rsidRPr="00641D92">
        <w:rPr>
          <w:rFonts w:ascii="Calibri" w:hAnsi="Calibri" w:cs="Calibri"/>
        </w:rPr>
        <w:t xml:space="preserve"> qui doivent correspondre à des documents complétant les fonds déjà présents sur Gallica. Concernant les fonds photographiques et audiovisuels, </w:t>
      </w:r>
      <w:r w:rsidR="00D77CD7">
        <w:rPr>
          <w:rFonts w:ascii="Calibri" w:hAnsi="Calibri" w:cs="Calibri"/>
        </w:rPr>
        <w:t>nous aurons bientôt de nouveaux développement suite au</w:t>
      </w:r>
      <w:r w:rsidR="00AE2E91" w:rsidRPr="00641D92">
        <w:rPr>
          <w:rFonts w:ascii="Calibri" w:hAnsi="Calibri" w:cs="Calibri"/>
        </w:rPr>
        <w:t xml:space="preserve"> partenariat </w:t>
      </w:r>
      <w:r w:rsidR="00C616D6">
        <w:rPr>
          <w:rFonts w:ascii="Calibri" w:hAnsi="Calibri" w:cs="Calibri"/>
        </w:rPr>
        <w:t>entre la DMCA et</w:t>
      </w:r>
      <w:r w:rsidR="00AE2E91" w:rsidRPr="00641D92">
        <w:rPr>
          <w:rFonts w:ascii="Calibri" w:hAnsi="Calibri" w:cs="Calibri"/>
        </w:rPr>
        <w:t xml:space="preserve"> France Archives </w:t>
      </w:r>
      <w:r w:rsidR="00C616D6">
        <w:rPr>
          <w:rFonts w:ascii="Calibri" w:hAnsi="Calibri" w:cs="Calibri"/>
        </w:rPr>
        <w:t>pour des</w:t>
      </w:r>
      <w:r w:rsidR="00AE2E91" w:rsidRPr="00641D92">
        <w:rPr>
          <w:rFonts w:ascii="Calibri" w:hAnsi="Calibri" w:cs="Calibri"/>
        </w:rPr>
        <w:t xml:space="preserve"> dépôt</w:t>
      </w:r>
      <w:r w:rsidR="00C616D6">
        <w:rPr>
          <w:rFonts w:ascii="Calibri" w:hAnsi="Calibri" w:cs="Calibri"/>
        </w:rPr>
        <w:t>s en</w:t>
      </w:r>
      <w:r w:rsidR="00AE2E91" w:rsidRPr="00641D92">
        <w:rPr>
          <w:rFonts w:ascii="Calibri" w:hAnsi="Calibri" w:cs="Calibri"/>
        </w:rPr>
        <w:t xml:space="preserve"> OAI.</w:t>
      </w:r>
      <w:r w:rsidR="00231953" w:rsidRPr="00641D92">
        <w:rPr>
          <w:rFonts w:ascii="Calibri" w:hAnsi="Calibri" w:cs="Calibri"/>
        </w:rPr>
        <w:t xml:space="preserve"> Le musée via le DRD souhaite ainsi mettre en avant sur ce portail ses plans de constructeurs d’appareil militaire, ses fonds d’archives en lien avec un conflit et ses documents, ouvrages et revues concernant un conflit ou un personnage militaire.</w:t>
      </w:r>
      <w:r w:rsidR="00641D92" w:rsidRPr="00641D92">
        <w:rPr>
          <w:rFonts w:ascii="Calibri" w:hAnsi="Calibri" w:cs="Calibri"/>
        </w:rPr>
        <w:t xml:space="preserve"> Plusieurs recueils de coupure de presse sont aussi </w:t>
      </w:r>
      <w:r w:rsidR="00557D1B">
        <w:rPr>
          <w:rFonts w:ascii="Calibri" w:hAnsi="Calibri" w:cs="Calibri"/>
        </w:rPr>
        <w:t>étudier</w:t>
      </w:r>
      <w:r w:rsidR="00641D92" w:rsidRPr="00641D92">
        <w:rPr>
          <w:rFonts w:ascii="Calibri" w:hAnsi="Calibri" w:cs="Calibri"/>
        </w:rPr>
        <w:t xml:space="preserve"> dans une perspective de numérisation avec </w:t>
      </w:r>
      <w:r w:rsidR="00641D92">
        <w:rPr>
          <w:rFonts w:ascii="Calibri" w:hAnsi="Calibri" w:cs="Calibri"/>
        </w:rPr>
        <w:t>pour enjeu de</w:t>
      </w:r>
      <w:r w:rsidR="00641D92" w:rsidRPr="00641D92">
        <w:rPr>
          <w:rFonts w:ascii="Calibri" w:hAnsi="Calibri" w:cs="Calibri"/>
        </w:rPr>
        <w:t xml:space="preserve"> développer </w:t>
      </w:r>
      <w:r w:rsidR="00641D92">
        <w:rPr>
          <w:rFonts w:ascii="Calibri" w:hAnsi="Calibri" w:cs="Calibri"/>
        </w:rPr>
        <w:t>un outil d</w:t>
      </w:r>
      <w:r w:rsidR="00641D92" w:rsidRPr="00641D92">
        <w:rPr>
          <w:rFonts w:ascii="Calibri" w:hAnsi="Calibri" w:cs="Calibri"/>
        </w:rPr>
        <w:t xml:space="preserve">’identification des articles de presse </w:t>
      </w:r>
      <w:r w:rsidR="00641D92">
        <w:rPr>
          <w:rFonts w:ascii="Calibri" w:hAnsi="Calibri" w:cs="Calibri"/>
        </w:rPr>
        <w:t xml:space="preserve">de ces recueils en lien avec les bases existantes comme le projet </w:t>
      </w:r>
      <w:proofErr w:type="spellStart"/>
      <w:r w:rsidR="00641D92">
        <w:rPr>
          <w:rFonts w:ascii="Calibri" w:hAnsi="Calibri" w:cs="Calibri"/>
        </w:rPr>
        <w:t>Retronews</w:t>
      </w:r>
      <w:proofErr w:type="spellEnd"/>
      <w:r w:rsidR="001F2754">
        <w:rPr>
          <w:rStyle w:val="Appelnotedebasdep"/>
          <w:rFonts w:ascii="Calibri" w:hAnsi="Calibri" w:cs="Calibri"/>
        </w:rPr>
        <w:footnoteReference w:id="6"/>
      </w:r>
      <w:r w:rsidR="00641D92">
        <w:rPr>
          <w:rFonts w:ascii="Calibri" w:hAnsi="Calibri" w:cs="Calibri"/>
        </w:rPr>
        <w:t xml:space="preserve"> de la BNF.</w:t>
      </w:r>
    </w:p>
    <w:p w14:paraId="29A4C58E" w14:textId="77777777" w:rsidR="007E3DF9" w:rsidRPr="006A501D" w:rsidRDefault="007E3DF9" w:rsidP="002F5B2B">
      <w:pPr>
        <w:rPr>
          <w:rFonts w:ascii="Calibri" w:hAnsi="Calibri" w:cs="Calibri"/>
        </w:rPr>
      </w:pPr>
    </w:p>
    <w:p w14:paraId="195C6D75" w14:textId="62EF9080" w:rsidR="00A6225B" w:rsidRPr="00A6225B" w:rsidRDefault="00A6225B" w:rsidP="00A6225B">
      <w:pPr>
        <w:rPr>
          <w:rFonts w:ascii="Calibri" w:hAnsi="Calibri" w:cs="Calibri"/>
          <w:b/>
          <w:bCs/>
        </w:rPr>
      </w:pPr>
      <w:commentRangeStart w:id="2"/>
      <w:r w:rsidRPr="00A6225B">
        <w:rPr>
          <w:rFonts w:ascii="Calibri" w:hAnsi="Calibri" w:cs="Calibri"/>
          <w:b/>
          <w:bCs/>
        </w:rPr>
        <w:t>Médiathèque-ludothèque</w:t>
      </w:r>
      <w:commentRangeEnd w:id="2"/>
      <w:r w:rsidR="00F6387C">
        <w:rPr>
          <w:rStyle w:val="Marquedecommentaire"/>
        </w:rPr>
        <w:commentReference w:id="2"/>
      </w:r>
      <w:r w:rsidRPr="00A6225B">
        <w:rPr>
          <w:rFonts w:ascii="Calibri" w:hAnsi="Calibri" w:cs="Calibri"/>
          <w:b/>
          <w:bCs/>
        </w:rPr>
        <w:t> : un nouvel espace pour une mise en visibilité des outils de diffusion</w:t>
      </w:r>
    </w:p>
    <w:p w14:paraId="301CE73F" w14:textId="02F01CE7" w:rsidR="00341482" w:rsidRPr="00670EA1" w:rsidRDefault="00783F46" w:rsidP="00341482">
      <w:pPr>
        <w:pStyle w:val="Standard"/>
        <w:spacing w:after="160"/>
        <w:rPr>
          <w:rFonts w:ascii="Calibri" w:hAnsi="Calibri" w:cs="Calibri"/>
        </w:rPr>
      </w:pPr>
      <w:r>
        <w:rPr>
          <w:rFonts w:ascii="Calibri" w:hAnsi="Calibri" w:cs="Calibri"/>
          <w:sz w:val="22"/>
        </w:rPr>
        <w:t>Par ailleurs</w:t>
      </w:r>
      <w:r w:rsidR="001F2754">
        <w:rPr>
          <w:rFonts w:ascii="Calibri" w:hAnsi="Calibri" w:cs="Calibri"/>
          <w:sz w:val="22"/>
        </w:rPr>
        <w:t>, l</w:t>
      </w:r>
      <w:r w:rsidR="00341482" w:rsidRPr="00670EA1">
        <w:rPr>
          <w:rFonts w:ascii="Calibri" w:hAnsi="Calibri" w:cs="Calibri"/>
          <w:sz w:val="22"/>
        </w:rPr>
        <w:t>e musée de l’Air et de l’Espace a mis en œuvre, dès 2021, plusieurs projets structurants dont la réouverture d’un lieu physique de consultation des ressources numériques et des collections du centre de recherche et de documentation. Ce projet d’aménagement d’une médiathèque-ludothèque, inscrit dans le Projet Scientifique et Culturel du musée et dans le Contrat d’Objectif et de Performance 2020 – 2024, était, dans ce contexte très attendu. Ouvert au public en 2023, cet équipement est désormais implanté au cœur du musée à proximité immédiate de la Grande Galerie, espace d’exposition permanente du musée rénové et inauguré en décembre 2019.</w:t>
      </w:r>
    </w:p>
    <w:p w14:paraId="5FE02A8F" w14:textId="77777777" w:rsidR="00341482" w:rsidRPr="00670EA1" w:rsidRDefault="00341482" w:rsidP="00341482">
      <w:pPr>
        <w:pStyle w:val="Standard"/>
        <w:spacing w:after="160"/>
        <w:rPr>
          <w:rFonts w:ascii="Calibri" w:hAnsi="Calibri" w:cs="Calibri"/>
          <w:sz w:val="22"/>
        </w:rPr>
      </w:pPr>
      <w:r w:rsidRPr="00670EA1">
        <w:rPr>
          <w:rFonts w:ascii="Calibri" w:hAnsi="Calibri" w:cs="Calibri"/>
          <w:sz w:val="22"/>
        </w:rPr>
        <w:t xml:space="preserve">L’enjeu était d’ouvrir largement les fonds du centre de Recherche et de Documentation non seulement aux chercheurs mais aussi à un public diversifié composé des visiteurs et d’habitants du territoire proche du musée. </w:t>
      </w:r>
    </w:p>
    <w:p w14:paraId="354623A2" w14:textId="77777777" w:rsidR="00354ABC" w:rsidRPr="00670EA1" w:rsidRDefault="00354ABC" w:rsidP="00354ABC">
      <w:pPr>
        <w:rPr>
          <w:rFonts w:ascii="Calibri" w:hAnsi="Calibri" w:cs="Calibri"/>
        </w:rPr>
      </w:pPr>
      <w:r w:rsidRPr="00670EA1">
        <w:rPr>
          <w:rFonts w:ascii="Calibri" w:hAnsi="Calibri" w:cs="Calibri"/>
        </w:rPr>
        <w:t xml:space="preserve">7 bornes multimédias présentent du contenu documentaire original produit par le département Recherche et Documentation. Elles sont dédiées à la découverte du patrimoine ou à l’actualité de l’univers aéronautique et spatial et tout particulièrement aux métiers et à la formation.  L’une d’entre elles évoque les voyages et la mobilité, thématiques que les ressources numériques permettent d’évoquer de manière beaucoup plus pertinente et efficace que par la simple présence des aéronefs exposés par la force des choses de manière statiques dans les halls ou sur le tarmac. </w:t>
      </w:r>
    </w:p>
    <w:p w14:paraId="5ED1CBA0" w14:textId="5FEAE3A8" w:rsidR="00354ABC" w:rsidRPr="00670EA1" w:rsidRDefault="0083267B" w:rsidP="00354ABC">
      <w:pPr>
        <w:rPr>
          <w:rFonts w:ascii="Calibri" w:hAnsi="Calibri" w:cs="Calibri"/>
        </w:rPr>
      </w:pPr>
      <w:r w:rsidRPr="00670EA1">
        <w:rPr>
          <w:rFonts w:ascii="Calibri" w:hAnsi="Calibri" w:cs="Calibri"/>
        </w:rPr>
        <w:t>Dans l’</w:t>
      </w:r>
      <w:r w:rsidR="00354ABC" w:rsidRPr="00670EA1">
        <w:rPr>
          <w:rFonts w:ascii="Calibri" w:hAnsi="Calibri" w:cs="Calibri"/>
        </w:rPr>
        <w:t>espace « A bord »</w:t>
      </w:r>
      <w:r w:rsidR="000C7DD9" w:rsidRPr="00670EA1">
        <w:rPr>
          <w:rFonts w:ascii="Calibri" w:hAnsi="Calibri" w:cs="Calibri"/>
        </w:rPr>
        <w:t xml:space="preserve">, espace chaleureux et accueillant, le visiteur a tout loisir de s’assoir confortablement dans les fauteuils </w:t>
      </w:r>
      <w:r w:rsidR="00172618" w:rsidRPr="00670EA1">
        <w:rPr>
          <w:rFonts w:ascii="Calibri" w:hAnsi="Calibri" w:cs="Calibri"/>
        </w:rPr>
        <w:t>de 1</w:t>
      </w:r>
      <w:r w:rsidR="00172618" w:rsidRPr="00670EA1">
        <w:rPr>
          <w:rFonts w:ascii="Calibri" w:hAnsi="Calibri" w:cs="Calibri"/>
          <w:vertAlign w:val="superscript"/>
        </w:rPr>
        <w:t>ère</w:t>
      </w:r>
      <w:r w:rsidR="00172618" w:rsidRPr="00670EA1">
        <w:rPr>
          <w:rFonts w:ascii="Calibri" w:hAnsi="Calibri" w:cs="Calibri"/>
        </w:rPr>
        <w:t xml:space="preserve"> classe dans un espace</w:t>
      </w:r>
      <w:r w:rsidR="000C7DD9" w:rsidRPr="00670EA1">
        <w:rPr>
          <w:rFonts w:ascii="Calibri" w:hAnsi="Calibri" w:cs="Calibri"/>
        </w:rPr>
        <w:t xml:space="preserve"> aménagé en forme de carlingue d’avion, pour regarder des audiovisuels. </w:t>
      </w:r>
      <w:r w:rsidRPr="00670EA1">
        <w:rPr>
          <w:rFonts w:ascii="Calibri" w:hAnsi="Calibri" w:cs="Calibri"/>
        </w:rPr>
        <w:t xml:space="preserve">Les bornes multimédias et les écrans de cet espace </w:t>
      </w:r>
      <w:r w:rsidR="00354ABC" w:rsidRPr="00670EA1">
        <w:rPr>
          <w:rFonts w:ascii="Calibri" w:hAnsi="Calibri" w:cs="Calibri"/>
        </w:rPr>
        <w:t xml:space="preserve">sont alimentés grâce à un serveur dédié simple d’utilisation ce qui facilite l’intégration de nouveaux contenus en fonction de l’actualité, des dates anniversaires ou de la programmation évènementielle de l’établissement. Les supports diffusés proviennent aussi bien des fonds audiovisuels du musée que </w:t>
      </w:r>
      <w:r w:rsidR="00354ABC" w:rsidRPr="00670EA1">
        <w:rPr>
          <w:rFonts w:ascii="Calibri" w:hAnsi="Calibri" w:cs="Calibri"/>
        </w:rPr>
        <w:lastRenderedPageBreak/>
        <w:t xml:space="preserve">de ressources mises à disposition par nos partenaires (CNES, ESA...). Grâce à son réseau très efficace, le musée peut ainsi proposer une programmation beaucoup plus riche que celle qui ne reposerait que sur ses ressources conservées ou produites en interne. </w:t>
      </w:r>
    </w:p>
    <w:p w14:paraId="09DFF2F4" w14:textId="77777777" w:rsidR="00A6225B" w:rsidRDefault="00A6225B" w:rsidP="00A6225B">
      <w:pPr>
        <w:rPr>
          <w:rFonts w:ascii="Calibri" w:hAnsi="Calibri" w:cs="Calibri"/>
        </w:rPr>
      </w:pPr>
    </w:p>
    <w:p w14:paraId="1621FC49" w14:textId="5408858A" w:rsidR="006F343C" w:rsidRPr="00F42B48" w:rsidRDefault="00F42B48" w:rsidP="00A6225B">
      <w:pPr>
        <w:rPr>
          <w:rFonts w:ascii="Calibri" w:hAnsi="Calibri" w:cs="Calibri"/>
          <w:b/>
          <w:bCs/>
        </w:rPr>
      </w:pPr>
      <w:r w:rsidRPr="00F42B48">
        <w:rPr>
          <w:rFonts w:ascii="Calibri" w:hAnsi="Calibri" w:cs="Calibri"/>
          <w:b/>
          <w:bCs/>
        </w:rPr>
        <w:t>Perspectives</w:t>
      </w:r>
      <w:r w:rsidR="006F343C" w:rsidRPr="00F42B48">
        <w:rPr>
          <w:rFonts w:ascii="Calibri" w:hAnsi="Calibri" w:cs="Calibri"/>
          <w:b/>
          <w:bCs/>
        </w:rPr>
        <w:t xml:space="preserve"> de numérisation, </w:t>
      </w:r>
      <w:r w:rsidRPr="00F42B48">
        <w:rPr>
          <w:rFonts w:ascii="Calibri" w:hAnsi="Calibri" w:cs="Calibri"/>
          <w:b/>
          <w:bCs/>
        </w:rPr>
        <w:t>d’ouverture et de recherche</w:t>
      </w:r>
    </w:p>
    <w:p w14:paraId="1D4D8931" w14:textId="0965FB31" w:rsidR="009603BB" w:rsidRDefault="009603BB" w:rsidP="009603BB">
      <w:pPr>
        <w:pStyle w:val="Standard"/>
        <w:spacing w:before="100" w:after="100"/>
        <w:rPr>
          <w:rFonts w:ascii="Calibri" w:hAnsi="Calibri" w:cs="Calibri"/>
          <w:sz w:val="22"/>
        </w:rPr>
      </w:pPr>
      <w:r w:rsidRPr="009603BB">
        <w:rPr>
          <w:rFonts w:ascii="Calibri" w:hAnsi="Calibri" w:cs="Calibri"/>
          <w:sz w:val="22"/>
        </w:rPr>
        <w:t>Les perspectives de collaboration et d’apport de visibilité à ses fonds numérisés s’envisage sur des plateformes collaboratives et sous couvert de la mise en place d’une stratégie d’ouverture des données dans le cadre de la politique</w:t>
      </w:r>
      <w:r w:rsidRPr="009603BB">
        <w:rPr>
          <w:rStyle w:val="Appelnotedebasdep"/>
          <w:rFonts w:ascii="Calibri" w:hAnsi="Calibri" w:cs="Calibri"/>
          <w:sz w:val="22"/>
        </w:rPr>
        <w:footnoteReference w:id="7"/>
      </w:r>
      <w:r w:rsidRPr="009603BB">
        <w:rPr>
          <w:rFonts w:ascii="Calibri" w:hAnsi="Calibri" w:cs="Calibri"/>
          <w:sz w:val="22"/>
        </w:rPr>
        <w:t xml:space="preserve"> impulsée par le </w:t>
      </w:r>
      <w:r>
        <w:rPr>
          <w:rFonts w:ascii="Calibri" w:hAnsi="Calibri" w:cs="Calibri"/>
          <w:sz w:val="22"/>
        </w:rPr>
        <w:t>m</w:t>
      </w:r>
      <w:r w:rsidRPr="009603BB">
        <w:rPr>
          <w:rFonts w:ascii="Calibri" w:hAnsi="Calibri" w:cs="Calibri"/>
          <w:sz w:val="22"/>
        </w:rPr>
        <w:t>inistère de la Culture définie depuis 2013. Cette réflexion sera « l’opportunité d’élargir la diffusion de nos contenus auprès d’une audience beaucoup plus large, transnationale sinon mondialisée »</w:t>
      </w:r>
      <w:r w:rsidRPr="009603BB">
        <w:rPr>
          <w:rStyle w:val="Appelnotedebasdep"/>
          <w:rFonts w:ascii="Calibri" w:hAnsi="Calibri" w:cs="Calibri"/>
          <w:sz w:val="22"/>
        </w:rPr>
        <w:footnoteReference w:id="8"/>
      </w:r>
      <w:r w:rsidRPr="009603BB">
        <w:rPr>
          <w:rFonts w:ascii="Calibri" w:hAnsi="Calibri" w:cs="Calibri"/>
          <w:sz w:val="22"/>
        </w:rPr>
        <w:t>. Les partisans de l’Open Content prônent la mise en ligne et la mise à disposition de contenus culturels et patrimoniaux mais aussi le fait de rendre possible leur réutilisation, y compris commerciale, par l’adoption de licences ouvertes de type CC-BY ou Etalab, alors que les « pratiques dans les institutions muséales françaises sont inférieures aux pratiques observées chez nos voisins européens »</w:t>
      </w:r>
      <w:r w:rsidRPr="009603BB">
        <w:rPr>
          <w:rStyle w:val="Appelnotedebasdep"/>
          <w:rFonts w:ascii="Calibri" w:hAnsi="Calibri" w:cs="Calibri"/>
          <w:sz w:val="22"/>
        </w:rPr>
        <w:footnoteReference w:id="9"/>
      </w:r>
      <w:r w:rsidRPr="009603BB">
        <w:rPr>
          <w:rFonts w:ascii="Calibri" w:hAnsi="Calibri" w:cs="Calibri"/>
          <w:sz w:val="22"/>
        </w:rPr>
        <w:t xml:space="preserve">. Cette orientation d’ouverture fait partie des projets portés par le musée via le </w:t>
      </w:r>
      <w:r w:rsidR="003D0098">
        <w:rPr>
          <w:rFonts w:ascii="Calibri" w:hAnsi="Calibri" w:cs="Calibri"/>
          <w:sz w:val="22"/>
        </w:rPr>
        <w:t>DRD</w:t>
      </w:r>
      <w:r w:rsidRPr="009603BB">
        <w:rPr>
          <w:rFonts w:ascii="Calibri" w:hAnsi="Calibri" w:cs="Calibri"/>
          <w:sz w:val="22"/>
        </w:rPr>
        <w:t>. Les actions concernent aussi le développement des outils d’aide à la recherche, permettant une autonomie des agents et des publics ayant par la mise en place d’un moteur de recherche multimodal allant chercher des ressources sur nos différents logiciels ou d’un moteur de recherche plein texte. L’objectif est aussi de positionner le musée dans la recherche française sur nos sujets et développant un plan de la recherche au musée avec notamment des actions « Science pour et avec la société », édition de contenu enrichi avec les techniques des humanités numériques ou l’usage et l’intégration de l’intelligence artificielle au musée.</w:t>
      </w:r>
    </w:p>
    <w:p w14:paraId="66EE8E71" w14:textId="08E9D871" w:rsidR="001E7EE8" w:rsidRPr="00930C18" w:rsidRDefault="001E7EE8" w:rsidP="001E7EE8">
      <w:pPr>
        <w:rPr>
          <w:rFonts w:ascii="Calibri" w:hAnsi="Calibri" w:cs="Calibri"/>
        </w:rPr>
      </w:pPr>
      <w:r>
        <w:rPr>
          <w:rFonts w:ascii="Calibri" w:hAnsi="Calibri" w:cs="Calibri"/>
        </w:rPr>
        <w:t xml:space="preserve">Ainsi sont en cours de réflexion des projets de numérisation </w:t>
      </w:r>
      <w:r w:rsidR="00095DDF">
        <w:rPr>
          <w:rFonts w:ascii="Calibri" w:hAnsi="Calibri" w:cs="Calibri"/>
        </w:rPr>
        <w:t xml:space="preserve">et </w:t>
      </w:r>
      <w:r>
        <w:rPr>
          <w:rFonts w:ascii="Calibri" w:hAnsi="Calibri" w:cs="Calibri"/>
        </w:rPr>
        <w:t xml:space="preserve">de recherche permettant de faire le lien entre manuscrit et tapuscrit et notamment avoir une transcription des archives des frères Montgolfier dont la numérisation, avec l’aide de la DMCA, est en cours en 2024. Enfin, l’établissement travaille aussi dans une perspective de numérisation de ses nombreux inventaires papier. </w:t>
      </w:r>
      <w:r w:rsidRPr="00930C18">
        <w:rPr>
          <w:rFonts w:ascii="Calibri" w:hAnsi="Calibri" w:cs="Calibri"/>
        </w:rPr>
        <w:t xml:space="preserve">De 1996 à 2019 des registres d’inventaire </w:t>
      </w:r>
      <w:r>
        <w:rPr>
          <w:rFonts w:ascii="Calibri" w:hAnsi="Calibri" w:cs="Calibri"/>
        </w:rPr>
        <w:t xml:space="preserve">des collections sont sous forme manuscrite et </w:t>
      </w:r>
      <w:r w:rsidRPr="00930C18">
        <w:rPr>
          <w:rFonts w:ascii="Calibri" w:hAnsi="Calibri" w:cs="Calibri"/>
        </w:rPr>
        <w:t>papier. A cela s’ajoute des classeurs par année, de 1949 à nos jours : une fiche d’acquisition avec provenance de l’œuvre (don, acquisition...) et désignation et numéro d’inventaire de l’œuvre, avec les documents administratifs existant s’y rattachant (facture, certificat de la commission d’acquisition…).</w:t>
      </w:r>
    </w:p>
    <w:p w14:paraId="4CC6BD1C" w14:textId="2A42580A" w:rsidR="001E7EE8" w:rsidRDefault="001E7EE8" w:rsidP="00783F46">
      <w:pPr>
        <w:rPr>
          <w:rFonts w:ascii="Calibri" w:hAnsi="Calibri" w:cs="Calibri"/>
        </w:rPr>
      </w:pPr>
      <w:r w:rsidRPr="00296478">
        <w:rPr>
          <w:rFonts w:ascii="Calibri" w:hAnsi="Calibri" w:cs="Calibri"/>
        </w:rPr>
        <w:t>On compte pour les anciens registres</w:t>
      </w:r>
      <w:r w:rsidR="00783F46">
        <w:rPr>
          <w:rFonts w:ascii="Calibri" w:hAnsi="Calibri" w:cs="Calibri"/>
        </w:rPr>
        <w:t xml:space="preserve"> : </w:t>
      </w:r>
      <w:r w:rsidRPr="00296478">
        <w:rPr>
          <w:rFonts w:ascii="Calibri" w:hAnsi="Calibri" w:cs="Calibri"/>
        </w:rPr>
        <w:t>20 registres noir reliure toile et format portrait sur l’inventaire des collections</w:t>
      </w:r>
      <w:r w:rsidR="00783F46">
        <w:rPr>
          <w:rFonts w:ascii="Calibri" w:hAnsi="Calibri" w:cs="Calibri"/>
        </w:rPr>
        <w:t xml:space="preserve">, </w:t>
      </w:r>
      <w:r w:rsidRPr="00296478">
        <w:rPr>
          <w:rFonts w:ascii="Calibri" w:hAnsi="Calibri" w:cs="Calibri"/>
        </w:rPr>
        <w:t>1 registre noir relié format portrait sur les entrées et sorties</w:t>
      </w:r>
      <w:r w:rsidR="00783F46">
        <w:rPr>
          <w:rFonts w:ascii="Calibri" w:hAnsi="Calibri" w:cs="Calibri"/>
        </w:rPr>
        <w:t xml:space="preserve">, </w:t>
      </w:r>
      <w:r w:rsidRPr="00296478">
        <w:rPr>
          <w:rFonts w:ascii="Calibri" w:hAnsi="Calibri" w:cs="Calibri"/>
        </w:rPr>
        <w:t xml:space="preserve">1 archive registre sur les entrées et les sorties (fragile et datée de 1951) </w:t>
      </w:r>
      <w:r w:rsidR="00783F46">
        <w:rPr>
          <w:rFonts w:ascii="Calibri" w:hAnsi="Calibri" w:cs="Calibri"/>
        </w:rPr>
        <w:t xml:space="preserve">et </w:t>
      </w:r>
      <w:r w:rsidRPr="00E26143">
        <w:rPr>
          <w:rFonts w:ascii="Calibri" w:hAnsi="Calibri" w:cs="Calibri"/>
        </w:rPr>
        <w:t>5 registres gris et noir format portrait sur les prêts et les dépôts</w:t>
      </w:r>
      <w:r w:rsidR="00783F46">
        <w:rPr>
          <w:rFonts w:ascii="Calibri" w:hAnsi="Calibri" w:cs="Calibri"/>
        </w:rPr>
        <w:t xml:space="preserve">. </w:t>
      </w:r>
      <w:r w:rsidRPr="00E26143">
        <w:rPr>
          <w:rFonts w:ascii="Calibri" w:hAnsi="Calibri" w:cs="Calibri"/>
        </w:rPr>
        <w:t xml:space="preserve">Le DRD </w:t>
      </w:r>
      <w:r w:rsidR="00E26143">
        <w:rPr>
          <w:rFonts w:ascii="Calibri" w:hAnsi="Calibri" w:cs="Calibri"/>
        </w:rPr>
        <w:t>compte</w:t>
      </w:r>
      <w:r w:rsidRPr="00E26143">
        <w:rPr>
          <w:rFonts w:ascii="Calibri" w:hAnsi="Calibri" w:cs="Calibri"/>
        </w:rPr>
        <w:t xml:space="preserve"> quant à lui : </w:t>
      </w:r>
      <w:r w:rsidRPr="00296478">
        <w:rPr>
          <w:rFonts w:ascii="Calibri" w:hAnsi="Calibri" w:cs="Calibri"/>
        </w:rPr>
        <w:t>8 meubles de 36 tiroirs</w:t>
      </w:r>
      <w:r w:rsidR="00783F46">
        <w:rPr>
          <w:rFonts w:ascii="Calibri" w:hAnsi="Calibri" w:cs="Calibri"/>
        </w:rPr>
        <w:t xml:space="preserve">, </w:t>
      </w:r>
      <w:r w:rsidRPr="00296478">
        <w:rPr>
          <w:rFonts w:ascii="Calibri" w:hAnsi="Calibri" w:cs="Calibri"/>
        </w:rPr>
        <w:t>1 meuble à 20 tiroirs à 300 cartes manuscrites répertoriant les ouvrages et articles de périodiques de la bibliothèque, les notices techniques, les biographies, des dossiers documentaires et des éléments de la collection photo</w:t>
      </w:r>
      <w:r w:rsidR="00783F46">
        <w:rPr>
          <w:rFonts w:ascii="Calibri" w:hAnsi="Calibri" w:cs="Calibri"/>
        </w:rPr>
        <w:t xml:space="preserve">graphique, </w:t>
      </w:r>
      <w:r w:rsidRPr="00296478">
        <w:rPr>
          <w:rFonts w:ascii="Calibri" w:hAnsi="Calibri" w:cs="Calibri"/>
        </w:rPr>
        <w:t>1 meuble de 15 tiroirs à 300 cartes manuscrites répertoriant des objets de collections arts graphiques</w:t>
      </w:r>
      <w:r w:rsidR="00783F46">
        <w:rPr>
          <w:rFonts w:ascii="Calibri" w:hAnsi="Calibri" w:cs="Calibri"/>
        </w:rPr>
        <w:t>, 5</w:t>
      </w:r>
      <w:r w:rsidRPr="00296478">
        <w:rPr>
          <w:rFonts w:ascii="Calibri" w:hAnsi="Calibri" w:cs="Calibri"/>
        </w:rPr>
        <w:t xml:space="preserve"> registres de l’inventaire de la bibliothèque du MAE</w:t>
      </w:r>
      <w:r w:rsidR="00783F46">
        <w:rPr>
          <w:rFonts w:ascii="Calibri" w:hAnsi="Calibri" w:cs="Calibri"/>
        </w:rPr>
        <w:t>, u</w:t>
      </w:r>
      <w:r w:rsidRPr="00296478">
        <w:rPr>
          <w:rFonts w:ascii="Calibri" w:hAnsi="Calibri" w:cs="Calibri"/>
        </w:rPr>
        <w:t>ne dizaine de registres de fonds de la collection photo : MA, Monde et caméra, Prieur… 1 registre des plans</w:t>
      </w:r>
      <w:r w:rsidR="00783F46">
        <w:rPr>
          <w:rFonts w:ascii="Calibri" w:hAnsi="Calibri" w:cs="Calibri"/>
        </w:rPr>
        <w:t xml:space="preserve">, </w:t>
      </w:r>
      <w:r w:rsidRPr="00296478">
        <w:rPr>
          <w:rFonts w:ascii="Calibri" w:hAnsi="Calibri" w:cs="Calibri"/>
        </w:rPr>
        <w:t>2 registres des diapositives</w:t>
      </w:r>
      <w:r w:rsidR="00783F46">
        <w:rPr>
          <w:rFonts w:ascii="Calibri" w:hAnsi="Calibri" w:cs="Calibri"/>
        </w:rPr>
        <w:t xml:space="preserve">, </w:t>
      </w:r>
      <w:r w:rsidRPr="00296478">
        <w:rPr>
          <w:rFonts w:ascii="Calibri" w:hAnsi="Calibri" w:cs="Calibri"/>
        </w:rPr>
        <w:t>1 registre des vues stéréoscopiques</w:t>
      </w:r>
      <w:r w:rsidR="00783F46">
        <w:rPr>
          <w:rFonts w:ascii="Calibri" w:hAnsi="Calibri" w:cs="Calibri"/>
        </w:rPr>
        <w:t xml:space="preserve"> et </w:t>
      </w:r>
      <w:r w:rsidRPr="00296478">
        <w:rPr>
          <w:rFonts w:ascii="Calibri" w:hAnsi="Calibri" w:cs="Calibri"/>
        </w:rPr>
        <w:t xml:space="preserve">5-6 registres de fonds d’archives : </w:t>
      </w:r>
      <w:proofErr w:type="spellStart"/>
      <w:r w:rsidRPr="00296478">
        <w:rPr>
          <w:rFonts w:ascii="Calibri" w:hAnsi="Calibri" w:cs="Calibri"/>
        </w:rPr>
        <w:t>Dolfus</w:t>
      </w:r>
      <w:proofErr w:type="spellEnd"/>
      <w:r w:rsidRPr="00296478">
        <w:rPr>
          <w:rFonts w:ascii="Calibri" w:hAnsi="Calibri" w:cs="Calibri"/>
        </w:rPr>
        <w:t>, Clerget, Air Afrique</w:t>
      </w:r>
      <w:r w:rsidR="00783F46">
        <w:rPr>
          <w:rFonts w:ascii="Calibri" w:hAnsi="Calibri" w:cs="Calibri"/>
        </w:rPr>
        <w:t>.</w:t>
      </w:r>
    </w:p>
    <w:p w14:paraId="020BA668" w14:textId="2F1A39E7" w:rsidR="00E73390" w:rsidRPr="007220C2" w:rsidRDefault="00F42B48" w:rsidP="00B304CF">
      <w:pPr>
        <w:suppressAutoHyphens/>
        <w:autoSpaceDN w:val="0"/>
        <w:spacing w:line="242" w:lineRule="auto"/>
        <w:rPr>
          <w:rFonts w:ascii="Calibri" w:hAnsi="Calibri" w:cs="Calibri"/>
        </w:rPr>
      </w:pPr>
      <w:r w:rsidRPr="00CA244B">
        <w:rPr>
          <w:rFonts w:ascii="Calibri" w:hAnsi="Calibri" w:cs="Calibri"/>
        </w:rPr>
        <w:lastRenderedPageBreak/>
        <w:t>Enfin, l</w:t>
      </w:r>
      <w:r w:rsidR="002D480D" w:rsidRPr="00CA244B">
        <w:rPr>
          <w:rFonts w:ascii="Calibri" w:hAnsi="Calibri" w:cs="Calibri"/>
        </w:rPr>
        <w:t>es réflexions sont en cours dans le cadre de la mise en place d’une politique de recherche au sein du musée de l’Air et de l’Espace</w:t>
      </w:r>
      <w:r w:rsidR="00D7031A" w:rsidRPr="00CA244B">
        <w:rPr>
          <w:rFonts w:ascii="Calibri" w:hAnsi="Calibri" w:cs="Calibri"/>
        </w:rPr>
        <w:t xml:space="preserve"> comprenant </w:t>
      </w:r>
      <w:r w:rsidR="00E73390" w:rsidRPr="00CA244B">
        <w:rPr>
          <w:rFonts w:ascii="Calibri" w:hAnsi="Calibri" w:cs="Calibri"/>
        </w:rPr>
        <w:t xml:space="preserve">les missions </w:t>
      </w:r>
      <w:r w:rsidR="00605B54" w:rsidRPr="00CA244B">
        <w:rPr>
          <w:rFonts w:ascii="Calibri" w:hAnsi="Calibri" w:cs="Calibri"/>
        </w:rPr>
        <w:t>de développement, d’exploitation et d’analyse</w:t>
      </w:r>
      <w:r w:rsidR="00605B54" w:rsidRPr="00B304CF">
        <w:rPr>
          <w:rFonts w:ascii="Calibri" w:hAnsi="Calibri" w:cs="Calibri"/>
        </w:rPr>
        <w:t xml:space="preserve"> de bases de données ou de corpus et en assurer la valorisation</w:t>
      </w:r>
      <w:r w:rsidR="00CA244B" w:rsidRPr="00B304CF">
        <w:rPr>
          <w:rFonts w:ascii="Calibri" w:hAnsi="Calibri" w:cs="Calibri"/>
        </w:rPr>
        <w:t>, assurer la co-construction et l’animation des colloques, journées d’étude et manifestations scientifiques proposées au musée</w:t>
      </w:r>
      <w:r w:rsidR="001859E7" w:rsidRPr="00B304CF">
        <w:rPr>
          <w:rFonts w:ascii="Calibri" w:hAnsi="Calibri" w:cs="Calibri"/>
        </w:rPr>
        <w:t xml:space="preserve"> ainsi que la</w:t>
      </w:r>
      <w:r w:rsidR="00CA244B" w:rsidRPr="00B304CF">
        <w:rPr>
          <w:rFonts w:ascii="Calibri" w:hAnsi="Calibri" w:cs="Calibri"/>
        </w:rPr>
        <w:t xml:space="preserve"> </w:t>
      </w:r>
      <w:proofErr w:type="spellStart"/>
      <w:r w:rsidR="00CA244B" w:rsidRPr="00B304CF">
        <w:rPr>
          <w:rFonts w:ascii="Calibri" w:hAnsi="Calibri" w:cs="Calibri"/>
        </w:rPr>
        <w:t>co-édition</w:t>
      </w:r>
      <w:proofErr w:type="spellEnd"/>
      <w:r w:rsidR="00CA244B" w:rsidRPr="00B304CF">
        <w:rPr>
          <w:rFonts w:ascii="Calibri" w:hAnsi="Calibri" w:cs="Calibri"/>
        </w:rPr>
        <w:t xml:space="preserve"> des publications en découlant ou développées à partir des recherches menées</w:t>
      </w:r>
      <w:r w:rsidR="00195495" w:rsidRPr="00B304CF">
        <w:rPr>
          <w:rFonts w:ascii="Calibri" w:hAnsi="Calibri" w:cs="Calibri"/>
        </w:rPr>
        <w:t xml:space="preserve"> et l’orientation du département vers de nouvelles activités inhérentes au numérique, au</w:t>
      </w:r>
      <w:r w:rsidR="00B304CF" w:rsidRPr="00B304CF">
        <w:rPr>
          <w:rFonts w:ascii="Calibri" w:hAnsi="Calibri" w:cs="Calibri"/>
        </w:rPr>
        <w:t>-delà des seuls liens entre bases de données, exploitation et diffusion et édition numérique.</w:t>
      </w:r>
    </w:p>
    <w:p w14:paraId="4294DA2B" w14:textId="2EB21B3C" w:rsidR="009603BB" w:rsidRPr="00296478" w:rsidRDefault="007220C2" w:rsidP="009603BB">
      <w:pPr>
        <w:rPr>
          <w:rFonts w:ascii="Calibri" w:hAnsi="Calibri" w:cs="Calibri"/>
        </w:rPr>
      </w:pPr>
      <w:r>
        <w:rPr>
          <w:rFonts w:ascii="Calibri" w:hAnsi="Calibri" w:cs="Calibri"/>
        </w:rPr>
        <w:t xml:space="preserve">Le travail ne manque </w:t>
      </w:r>
      <w:r w:rsidR="00783F46">
        <w:rPr>
          <w:rFonts w:ascii="Calibri" w:hAnsi="Calibri" w:cs="Calibri"/>
        </w:rPr>
        <w:t xml:space="preserve">donc </w:t>
      </w:r>
      <w:r>
        <w:rPr>
          <w:rFonts w:ascii="Calibri" w:hAnsi="Calibri" w:cs="Calibri"/>
        </w:rPr>
        <w:t>pas pour les années à venir !</w:t>
      </w:r>
    </w:p>
    <w:p w14:paraId="6C4C1826" w14:textId="77777777" w:rsidR="00EB7A8C" w:rsidRDefault="00EB7A8C"/>
    <w:p w14:paraId="54FA0C58" w14:textId="71A90FAC" w:rsidR="00AE2E57" w:rsidRPr="00AE2E57" w:rsidRDefault="00AE2E57">
      <w:pPr>
        <w:rPr>
          <w:b/>
          <w:bCs/>
          <w:u w:val="single"/>
        </w:rPr>
      </w:pPr>
      <w:r w:rsidRPr="00AE2E57">
        <w:rPr>
          <w:b/>
          <w:bCs/>
          <w:u w:val="single"/>
        </w:rPr>
        <w:t>Illustrations :</w:t>
      </w:r>
    </w:p>
    <w:p w14:paraId="74211858" w14:textId="5748704C" w:rsidR="00AE2E57" w:rsidRDefault="00AE2E57">
      <w:r>
        <w:t>Fichiers HD disponibles ici :</w:t>
      </w:r>
      <w:r w:rsidR="006D29DA">
        <w:t xml:space="preserve"> </w:t>
      </w:r>
      <w:hyperlink r:id="rId13" w:history="1">
        <w:r w:rsidR="006D29DA" w:rsidRPr="00677C62">
          <w:rPr>
            <w:rStyle w:val="Lienhypertexte"/>
          </w:rPr>
          <w:t>https://we.tl/t-FuOliXSgyX</w:t>
        </w:r>
      </w:hyperlink>
      <w:r w:rsidR="006D29DA">
        <w:t xml:space="preserve"> </w:t>
      </w:r>
    </w:p>
    <w:p w14:paraId="32161D1F" w14:textId="4FA41CC8" w:rsidR="00AE2E57" w:rsidRPr="00903378" w:rsidRDefault="00BD385E">
      <w:pPr>
        <w:rPr>
          <w:b/>
          <w:bCs/>
        </w:rPr>
      </w:pPr>
      <w:r w:rsidRPr="00903378">
        <w:rPr>
          <w:b/>
          <w:bCs/>
        </w:rPr>
        <w:t>Légendes et crédits :</w:t>
      </w:r>
    </w:p>
    <w:p w14:paraId="48EDD1DD" w14:textId="77777777" w:rsidR="00903378" w:rsidRPr="00903378" w:rsidRDefault="00903378" w:rsidP="00903378">
      <w:pPr>
        <w:rPr>
          <w:i/>
          <w:iCs/>
          <w:u w:val="single"/>
        </w:rPr>
      </w:pPr>
      <w:r w:rsidRPr="00903378">
        <w:rPr>
          <w:i/>
          <w:iCs/>
          <w:u w:val="single"/>
        </w:rPr>
        <w:t xml:space="preserve">Médiathèque-ludothèque : </w:t>
      </w:r>
    </w:p>
    <w:p w14:paraId="6698EB7E" w14:textId="77777777" w:rsidR="00903378" w:rsidRDefault="00903378" w:rsidP="00903378">
      <w:r>
        <w:t>Légende : salle d'embarque de la médiathèque-ludothèque du Musée de l'Air et de l'Espace</w:t>
      </w:r>
    </w:p>
    <w:p w14:paraId="138F234F" w14:textId="77777777" w:rsidR="00903378" w:rsidRDefault="00903378" w:rsidP="00903378">
      <w:r>
        <w:t>Crédit : ©JP. Lemaire/ Musée de l'Air et de l'Espace-Le Bourget</w:t>
      </w:r>
    </w:p>
    <w:p w14:paraId="754A3BB4" w14:textId="77777777" w:rsidR="00903378" w:rsidRDefault="00903378" w:rsidP="00903378"/>
    <w:p w14:paraId="3BE15676" w14:textId="77777777" w:rsidR="00903378" w:rsidRPr="00903378" w:rsidRDefault="00903378" w:rsidP="00903378">
      <w:pPr>
        <w:rPr>
          <w:i/>
          <w:iCs/>
          <w:u w:val="single"/>
        </w:rPr>
      </w:pPr>
      <w:r w:rsidRPr="00903378">
        <w:rPr>
          <w:i/>
          <w:iCs/>
          <w:u w:val="single"/>
        </w:rPr>
        <w:t>Mémoire des hommes :</w:t>
      </w:r>
    </w:p>
    <w:p w14:paraId="4EBEC043" w14:textId="77777777" w:rsidR="00903378" w:rsidRDefault="00903378" w:rsidP="00903378">
      <w:r>
        <w:t>Page d’accueil du site Mémoires des hommes porté par Direction de la mémoire, de la culture et des archives (DMCA)</w:t>
      </w:r>
    </w:p>
    <w:p w14:paraId="06E2AA8D" w14:textId="77777777" w:rsidR="00903378" w:rsidRDefault="00903378" w:rsidP="00903378">
      <w:r>
        <w:t>Crédit : ©Ministère des Armées</w:t>
      </w:r>
    </w:p>
    <w:p w14:paraId="40B59F64" w14:textId="77777777" w:rsidR="00903378" w:rsidRDefault="00903378" w:rsidP="00903378"/>
    <w:p w14:paraId="12B093B3" w14:textId="77777777" w:rsidR="00903378" w:rsidRPr="00903378" w:rsidRDefault="00903378" w:rsidP="00903378">
      <w:pPr>
        <w:rPr>
          <w:i/>
          <w:iCs/>
          <w:u w:val="single"/>
        </w:rPr>
      </w:pPr>
      <w:r w:rsidRPr="00903378">
        <w:rPr>
          <w:i/>
          <w:iCs/>
          <w:u w:val="single"/>
        </w:rPr>
        <w:t>E-médiathèque MAE :</w:t>
      </w:r>
    </w:p>
    <w:p w14:paraId="1B1F01BC" w14:textId="77777777" w:rsidR="00903378" w:rsidRDefault="00903378" w:rsidP="00903378">
      <w:r>
        <w:t>Page d’accueil de la e-médiathèque du musée de l’Air et de l’Espace</w:t>
      </w:r>
    </w:p>
    <w:p w14:paraId="0F925C9F" w14:textId="77777777" w:rsidR="00903378" w:rsidRDefault="00903378" w:rsidP="00903378">
      <w:r>
        <w:t>Crédit : ©Musée de l'Air et de l'Espace-Le Bourget</w:t>
      </w:r>
    </w:p>
    <w:p w14:paraId="68BC472E" w14:textId="77777777" w:rsidR="00BD385E" w:rsidRDefault="00BD385E"/>
    <w:p w14:paraId="47E5EEB0" w14:textId="05035928" w:rsidR="00E347DA" w:rsidRPr="001F450D" w:rsidRDefault="00E347DA">
      <w:pPr>
        <w:rPr>
          <w:b/>
          <w:bCs/>
          <w:u w:val="single"/>
        </w:rPr>
      </w:pPr>
      <w:r w:rsidRPr="001F450D">
        <w:rPr>
          <w:b/>
          <w:bCs/>
          <w:u w:val="single"/>
        </w:rPr>
        <w:t>Bibliographie :</w:t>
      </w:r>
    </w:p>
    <w:p w14:paraId="7086B0E4" w14:textId="107DE536" w:rsidR="00F05B61" w:rsidRPr="005833B9" w:rsidRDefault="00F05B61">
      <w:r w:rsidRPr="005833B9">
        <w:t>« Le Musée de l'Air et de l'Espace - L'aérogare historique de Paris-Le Bourget »</w:t>
      </w:r>
      <w:r w:rsidR="005833B9" w:rsidRPr="005833B9">
        <w:t>, Collection Itinéraire du patrimoine</w:t>
      </w:r>
      <w:r w:rsidR="002731E6">
        <w:t xml:space="preserve">, édition </w:t>
      </w:r>
      <w:proofErr w:type="spellStart"/>
      <w:r w:rsidR="002731E6" w:rsidRPr="002731E6">
        <w:t>Monum</w:t>
      </w:r>
      <w:proofErr w:type="spellEnd"/>
      <w:r w:rsidR="002731E6" w:rsidRPr="002731E6">
        <w:t xml:space="preserve"> Patrimoine </w:t>
      </w:r>
      <w:proofErr w:type="spellStart"/>
      <w:r w:rsidR="002731E6" w:rsidRPr="002731E6">
        <w:t>Eds</w:t>
      </w:r>
      <w:proofErr w:type="spellEnd"/>
      <w:r w:rsidR="002731E6" w:rsidRPr="002731E6">
        <w:t xml:space="preserve"> Du</w:t>
      </w:r>
      <w:r w:rsidR="005833B9" w:rsidRPr="005833B9">
        <w:t>, 2023</w:t>
      </w:r>
    </w:p>
    <w:p w14:paraId="073D8208" w14:textId="191C5F74" w:rsidR="00E347DA" w:rsidRDefault="00E347DA">
      <w:r>
        <w:t>R</w:t>
      </w:r>
      <w:r w:rsidR="008628E0">
        <w:t>apport sur</w:t>
      </w:r>
      <w:r>
        <w:t xml:space="preserve"> « Ouverture et partage des données publiques culturelles pour une (r)évolution numérique dans le secteur culturel », M. Camille DOMANGE</w:t>
      </w:r>
      <w:r w:rsidR="001C43E5">
        <w:t>,</w:t>
      </w:r>
      <w:r>
        <w:t xml:space="preserve"> Chef du département des programmes numériques</w:t>
      </w:r>
      <w:r w:rsidR="001C43E5">
        <w:t>, édition</w:t>
      </w:r>
      <w:r>
        <w:t xml:space="preserve"> Ministère de la Culture et de la Communication</w:t>
      </w:r>
      <w:r w:rsidR="001F450D">
        <w:t>, décembre 2013</w:t>
      </w:r>
    </w:p>
    <w:p w14:paraId="1BDF0DFA" w14:textId="25339A4D" w:rsidR="00C64CE8" w:rsidRDefault="00C64CE8">
      <w:r w:rsidRPr="00C64CE8">
        <w:rPr>
          <w:rFonts w:eastAsia="Times New Roman"/>
        </w:rPr>
        <w:t xml:space="preserve">Douglas McCarthy et Andrea Wallace, « Survey of GLAM open </w:t>
      </w:r>
      <w:proofErr w:type="spellStart"/>
      <w:r w:rsidRPr="00C64CE8">
        <w:rPr>
          <w:rFonts w:eastAsia="Times New Roman"/>
        </w:rPr>
        <w:t>access</w:t>
      </w:r>
      <w:proofErr w:type="spellEnd"/>
      <w:r w:rsidRPr="00C64CE8">
        <w:rPr>
          <w:rFonts w:eastAsia="Times New Roman"/>
        </w:rPr>
        <w:t xml:space="preserve"> </w:t>
      </w:r>
      <w:proofErr w:type="spellStart"/>
      <w:r w:rsidRPr="00C64CE8">
        <w:rPr>
          <w:rFonts w:eastAsia="Times New Roman"/>
        </w:rPr>
        <w:t>policy</w:t>
      </w:r>
      <w:proofErr w:type="spellEnd"/>
      <w:r w:rsidRPr="00C64CE8">
        <w:rPr>
          <w:rFonts w:eastAsia="Times New Roman"/>
        </w:rPr>
        <w:t xml:space="preserve"> and practice », 2020</w:t>
      </w:r>
      <w:r>
        <w:rPr>
          <w:rFonts w:eastAsia="Times New Roman"/>
        </w:rPr>
        <w:t xml:space="preserve">, disponible en ligne : </w:t>
      </w:r>
      <w:hyperlink r:id="rId14" w:history="1">
        <w:r w:rsidRPr="00B51389">
          <w:rPr>
            <w:rStyle w:val="Lienhypertexte"/>
            <w:rFonts w:eastAsia="Times New Roman"/>
          </w:rPr>
          <w:t>https://douglasmccarthy.com/projects/open-glam-survey/</w:t>
        </w:r>
      </w:hyperlink>
    </w:p>
    <w:p w14:paraId="1599E0A8" w14:textId="6D0A227A" w:rsidR="00E00B2D" w:rsidRDefault="00E00B2D" w:rsidP="00F123F2">
      <w:r>
        <w:lastRenderedPageBreak/>
        <w:t xml:space="preserve">Martin Audran, Marion </w:t>
      </w:r>
      <w:proofErr w:type="spellStart"/>
      <w:r>
        <w:t>Serot</w:t>
      </w:r>
      <w:proofErr w:type="spellEnd"/>
      <w:r>
        <w:t xml:space="preserve"> et Emmanuel </w:t>
      </w:r>
      <w:proofErr w:type="spellStart"/>
      <w:r>
        <w:t>Rivat</w:t>
      </w:r>
      <w:proofErr w:type="spellEnd"/>
      <w:r>
        <w:t>, « L’Open Content dans les institutions culturelles en France : état des lieux des pratiques numériques et d’ouverture de contenus", CC-BY Agence Phare pour Wikimédia France</w:t>
      </w:r>
    </w:p>
    <w:p w14:paraId="1910ADB8" w14:textId="77777777" w:rsidR="00E00B2D" w:rsidRDefault="00E00B2D" w:rsidP="00F123F2"/>
    <w:p w14:paraId="195F2BAB" w14:textId="2FE521F1" w:rsidR="00F123F2" w:rsidRPr="00FC7913" w:rsidRDefault="00F123F2" w:rsidP="00F123F2">
      <w:pPr>
        <w:rPr>
          <w:rFonts w:ascii="Calibri" w:hAnsi="Calibri" w:cs="Calibri"/>
          <w:b/>
          <w:bCs/>
          <w:u w:val="single"/>
        </w:rPr>
      </w:pPr>
      <w:r w:rsidRPr="00FC7913">
        <w:rPr>
          <w:rFonts w:ascii="Calibri" w:hAnsi="Calibri" w:cs="Calibri"/>
          <w:b/>
          <w:bCs/>
          <w:u w:val="single"/>
        </w:rPr>
        <w:t>Auteur :</w:t>
      </w:r>
    </w:p>
    <w:p w14:paraId="2E85400E" w14:textId="77777777" w:rsidR="00F123F2" w:rsidRPr="00FC7913" w:rsidRDefault="00F123F2" w:rsidP="00F123F2">
      <w:pPr>
        <w:rPr>
          <w:rFonts w:ascii="Calibri" w:hAnsi="Calibri" w:cs="Calibri"/>
          <w:b/>
          <w:bCs/>
        </w:rPr>
      </w:pPr>
      <w:bookmarkStart w:id="3" w:name="_MailAutoSig"/>
      <w:r w:rsidRPr="00FC7913">
        <w:rPr>
          <w:rFonts w:ascii="Calibri" w:hAnsi="Calibri" w:cs="Calibri"/>
          <w:b/>
          <w:bCs/>
        </w:rPr>
        <w:t>Valérie JOYAUX</w:t>
      </w:r>
    </w:p>
    <w:p w14:paraId="48F715A1" w14:textId="77777777" w:rsidR="00F123F2" w:rsidRPr="00FC7913" w:rsidRDefault="00F123F2" w:rsidP="00F123F2">
      <w:pPr>
        <w:rPr>
          <w:rFonts w:ascii="Calibri" w:hAnsi="Calibri" w:cs="Calibri"/>
        </w:rPr>
      </w:pPr>
      <w:r w:rsidRPr="00FC7913">
        <w:rPr>
          <w:rFonts w:ascii="Calibri" w:hAnsi="Calibri" w:cs="Calibri"/>
        </w:rPr>
        <w:t>Responsable département Recherche et Documentation</w:t>
      </w:r>
    </w:p>
    <w:p w14:paraId="4A059DD6" w14:textId="77777777" w:rsidR="00F123F2" w:rsidRPr="00FC7913" w:rsidRDefault="00F123F2" w:rsidP="00F123F2">
      <w:pPr>
        <w:rPr>
          <w:rFonts w:ascii="Calibri" w:hAnsi="Calibri" w:cs="Calibri"/>
        </w:rPr>
      </w:pPr>
      <w:r w:rsidRPr="00FC7913">
        <w:rPr>
          <w:rFonts w:ascii="Calibri" w:hAnsi="Calibri" w:cs="Calibri"/>
        </w:rPr>
        <w:t>Département scientifique et des collections</w:t>
      </w:r>
    </w:p>
    <w:p w14:paraId="548502E4" w14:textId="77777777" w:rsidR="00F123F2" w:rsidRPr="00FC7913" w:rsidRDefault="00F123F2" w:rsidP="00F123F2">
      <w:pPr>
        <w:rPr>
          <w:rFonts w:ascii="Calibri" w:hAnsi="Calibri" w:cs="Calibri"/>
        </w:rPr>
      </w:pPr>
      <w:r w:rsidRPr="00FC7913">
        <w:rPr>
          <w:rFonts w:ascii="Calibri" w:hAnsi="Calibri" w:cs="Calibri"/>
        </w:rPr>
        <w:t xml:space="preserve">Email : </w:t>
      </w:r>
      <w:hyperlink r:id="rId15" w:history="1">
        <w:r w:rsidRPr="00FC7913">
          <w:rPr>
            <w:rFonts w:ascii="Calibri" w:hAnsi="Calibri" w:cs="Calibri"/>
          </w:rPr>
          <w:t>valerie.joyaux@museeairespace.fr</w:t>
        </w:r>
      </w:hyperlink>
    </w:p>
    <w:p w14:paraId="0DCCD11A" w14:textId="77777777" w:rsidR="00F123F2" w:rsidRPr="00FC7913" w:rsidRDefault="00F123F2" w:rsidP="00F123F2">
      <w:pPr>
        <w:rPr>
          <w:rFonts w:ascii="Calibri" w:hAnsi="Calibri" w:cs="Calibri"/>
        </w:rPr>
      </w:pPr>
    </w:p>
    <w:p w14:paraId="057E97FC" w14:textId="77777777" w:rsidR="00F123F2" w:rsidRPr="00FC7913" w:rsidRDefault="00F123F2" w:rsidP="00F123F2">
      <w:pPr>
        <w:rPr>
          <w:rFonts w:ascii="Calibri" w:hAnsi="Calibri" w:cs="Calibri"/>
        </w:rPr>
      </w:pPr>
      <w:r w:rsidRPr="00FC7913">
        <w:rPr>
          <w:rFonts w:ascii="Calibri" w:hAnsi="Calibri" w:cs="Calibri"/>
        </w:rPr>
        <w:t>Musée de l'Air et de l'Espace</w:t>
      </w:r>
      <w:r w:rsidRPr="00FC7913">
        <w:rPr>
          <w:rFonts w:ascii="Calibri" w:hAnsi="Calibri" w:cs="Calibri"/>
        </w:rPr>
        <w:br/>
        <w:t>Aéroport de Paris - Le Bourget</w:t>
      </w:r>
      <w:r w:rsidRPr="00FC7913">
        <w:rPr>
          <w:rFonts w:ascii="Calibri" w:hAnsi="Calibri" w:cs="Calibri"/>
        </w:rPr>
        <w:br/>
        <w:t xml:space="preserve">CS 90005 </w:t>
      </w:r>
    </w:p>
    <w:p w14:paraId="6499413D" w14:textId="77777777" w:rsidR="00F123F2" w:rsidRPr="00FC7913" w:rsidRDefault="00F123F2" w:rsidP="00F123F2">
      <w:pPr>
        <w:rPr>
          <w:rFonts w:ascii="Calibri" w:hAnsi="Calibri" w:cs="Calibri"/>
        </w:rPr>
      </w:pPr>
      <w:r w:rsidRPr="00FC7913">
        <w:rPr>
          <w:rFonts w:ascii="Calibri" w:hAnsi="Calibri" w:cs="Calibri"/>
        </w:rPr>
        <w:t>93352 Le Bourget cedex</w:t>
      </w:r>
    </w:p>
    <w:bookmarkEnd w:id="3"/>
    <w:p w14:paraId="251990E4" w14:textId="330011F5" w:rsidR="00F123F2" w:rsidRDefault="00F123F2"/>
    <w:sectPr w:rsidR="00F123F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Valérie JOYAUX" w:date="2024-05-29T14:44:00Z" w:initials="VJ">
    <w:p w14:paraId="7F75E7B1" w14:textId="77777777" w:rsidR="00D20975" w:rsidRDefault="00D20975" w:rsidP="00D20975">
      <w:pPr>
        <w:pStyle w:val="Commentaire"/>
      </w:pPr>
      <w:r>
        <w:rPr>
          <w:rStyle w:val="Marquedecommentaire"/>
        </w:rPr>
        <w:annotationRef/>
      </w:r>
      <w:r>
        <w:t xml:space="preserve">Illustration : page d’accueil de la E-médiathèque du musée de l’Air et de l’Espace : </w:t>
      </w:r>
      <w:hyperlink r:id="rId1" w:history="1">
        <w:r w:rsidRPr="0034473E">
          <w:rPr>
            <w:rStyle w:val="Lienhypertexte"/>
          </w:rPr>
          <w:t>https://mediatheque.museeairespace.fr/</w:t>
        </w:r>
      </w:hyperlink>
      <w:r>
        <w:t xml:space="preserve"> </w:t>
      </w:r>
    </w:p>
  </w:comment>
  <w:comment w:id="1" w:author="Valérie JOYAUX" w:date="2024-05-29T14:45:00Z" w:initials="VJ">
    <w:p w14:paraId="091BCEFC" w14:textId="77777777" w:rsidR="00F6387C" w:rsidRDefault="00F6387C" w:rsidP="00F6387C">
      <w:pPr>
        <w:pStyle w:val="Commentaire"/>
      </w:pPr>
      <w:r>
        <w:rPr>
          <w:rStyle w:val="Marquedecommentaire"/>
        </w:rPr>
        <w:annotationRef/>
      </w:r>
      <w:r>
        <w:t xml:space="preserve">Illustration : page d’accueil du site Mémoire des hommes : </w:t>
      </w:r>
      <w:hyperlink r:id="rId2" w:history="1">
        <w:r w:rsidRPr="00877131">
          <w:rPr>
            <w:rStyle w:val="Lienhypertexte"/>
          </w:rPr>
          <w:t>https://www.memoiredeshommes.sga.defense.gouv.fr/</w:t>
        </w:r>
      </w:hyperlink>
    </w:p>
  </w:comment>
  <w:comment w:id="2" w:author="Valérie JOYAUX" w:date="2024-05-29T14:46:00Z" w:initials="VJ">
    <w:p w14:paraId="13556C56" w14:textId="77777777" w:rsidR="00F6387C" w:rsidRDefault="00F6387C" w:rsidP="00F6387C">
      <w:pPr>
        <w:pStyle w:val="Commentaire"/>
      </w:pPr>
      <w:r>
        <w:rPr>
          <w:rStyle w:val="Marquedecommentaire"/>
        </w:rPr>
        <w:annotationRef/>
      </w:r>
      <w:r>
        <w:t>Illustration : «salle d’embarquement» de la Médiathèque-ludothèque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F75E7B1" w15:done="0"/>
  <w15:commentEx w15:paraId="091BCEFC" w15:done="0"/>
  <w15:commentEx w15:paraId="13556C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9D76174" w16cex:dateUtc="2024-05-29T12:44:00Z"/>
  <w16cex:commentExtensible w16cex:durableId="16CCBFE8" w16cex:dateUtc="2024-05-29T12:45:00Z"/>
  <w16cex:commentExtensible w16cex:durableId="41127744" w16cex:dateUtc="2024-05-29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F75E7B1" w16cid:durableId="39D76174"/>
  <w16cid:commentId w16cid:paraId="091BCEFC" w16cid:durableId="16CCBFE8"/>
  <w16cid:commentId w16cid:paraId="13556C56" w16cid:durableId="411277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33A5C" w14:textId="77777777" w:rsidR="00E24024" w:rsidRDefault="00E24024" w:rsidP="00BC058A">
      <w:pPr>
        <w:spacing w:after="0" w:line="240" w:lineRule="auto"/>
      </w:pPr>
      <w:r>
        <w:separator/>
      </w:r>
    </w:p>
  </w:endnote>
  <w:endnote w:type="continuationSeparator" w:id="0">
    <w:p w14:paraId="69BC7383" w14:textId="77777777" w:rsidR="00E24024" w:rsidRDefault="00E24024" w:rsidP="00BC0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InterFace Typo">
    <w:panose1 w:val="020B0503030203020004"/>
    <w:charset w:val="00"/>
    <w:family w:val="swiss"/>
    <w:pitch w:val="variable"/>
    <w:sig w:usb0="A00000AF" w:usb1="4000205B" w:usb2="00000000" w:usb3="00000000" w:csb0="00000093" w:csb1="00000000"/>
  </w:font>
  <w:font w:name="Aptos Display">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89920" w14:textId="77777777" w:rsidR="00E24024" w:rsidRDefault="00E24024" w:rsidP="00BC058A">
      <w:pPr>
        <w:spacing w:after="0" w:line="240" w:lineRule="auto"/>
      </w:pPr>
      <w:r>
        <w:separator/>
      </w:r>
    </w:p>
  </w:footnote>
  <w:footnote w:type="continuationSeparator" w:id="0">
    <w:p w14:paraId="2692CFD6" w14:textId="77777777" w:rsidR="00E24024" w:rsidRDefault="00E24024" w:rsidP="00BC058A">
      <w:pPr>
        <w:spacing w:after="0" w:line="240" w:lineRule="auto"/>
      </w:pPr>
      <w:r>
        <w:continuationSeparator/>
      </w:r>
    </w:p>
  </w:footnote>
  <w:footnote w:id="1">
    <w:p w14:paraId="4B44B87E" w14:textId="234C9D92" w:rsidR="00F05B61" w:rsidRPr="00F05B61" w:rsidRDefault="00F05B61" w:rsidP="00F05B61">
      <w:pPr>
        <w:pStyle w:val="article-desc"/>
        <w:rPr>
          <w:rFonts w:asciiTheme="minorHAnsi" w:hAnsiTheme="minorHAnsi"/>
          <w:sz w:val="20"/>
          <w:szCs w:val="20"/>
        </w:rPr>
      </w:pPr>
      <w:r w:rsidRPr="00F05B61">
        <w:rPr>
          <w:rStyle w:val="Appelnotedebasdep"/>
          <w:rFonts w:asciiTheme="minorHAnsi" w:hAnsiTheme="minorHAnsi"/>
          <w:sz w:val="20"/>
          <w:szCs w:val="20"/>
        </w:rPr>
        <w:footnoteRef/>
      </w:r>
      <w:r w:rsidRPr="00F05B61">
        <w:rPr>
          <w:rFonts w:asciiTheme="minorHAnsi" w:hAnsiTheme="minorHAnsi"/>
          <w:sz w:val="20"/>
          <w:szCs w:val="20"/>
        </w:rPr>
        <w:t xml:space="preserve"> Cf. </w:t>
      </w:r>
      <w:r>
        <w:rPr>
          <w:rFonts w:asciiTheme="minorHAnsi" w:hAnsiTheme="minorHAnsi"/>
          <w:sz w:val="20"/>
          <w:szCs w:val="20"/>
        </w:rPr>
        <w:t>« </w:t>
      </w:r>
      <w:r w:rsidRPr="00F05B61">
        <w:rPr>
          <w:rFonts w:asciiTheme="minorHAnsi" w:eastAsiaTheme="majorEastAsia" w:hAnsiTheme="minorHAnsi"/>
          <w:sz w:val="20"/>
          <w:szCs w:val="20"/>
        </w:rPr>
        <w:t>Le Musée de l'Air et de l'Espace - L'aérogare historique de Paris-Le Bourget</w:t>
      </w:r>
      <w:r>
        <w:rPr>
          <w:rFonts w:asciiTheme="minorHAnsi" w:eastAsiaTheme="majorEastAsia" w:hAnsiTheme="minorHAnsi"/>
          <w:sz w:val="20"/>
          <w:szCs w:val="20"/>
        </w:rPr>
        <w:t> »</w:t>
      </w:r>
      <w:r w:rsidRPr="00F05B61">
        <w:rPr>
          <w:rFonts w:asciiTheme="minorHAnsi" w:hAnsiTheme="minorHAnsi"/>
          <w:sz w:val="20"/>
          <w:szCs w:val="20"/>
        </w:rPr>
        <w:t xml:space="preserve"> </w:t>
      </w:r>
    </w:p>
  </w:footnote>
  <w:footnote w:id="2">
    <w:p w14:paraId="600229C2" w14:textId="77777777" w:rsidR="00BC058A" w:rsidRDefault="00BC058A" w:rsidP="00BC058A">
      <w:pPr>
        <w:pStyle w:val="Notedebasdepage"/>
      </w:pPr>
      <w:r>
        <w:rPr>
          <w:rStyle w:val="Appelnotedebasdep"/>
        </w:rPr>
        <w:footnoteRef/>
      </w:r>
      <w:r>
        <w:t xml:space="preserve"> </w:t>
      </w:r>
      <w:r w:rsidRPr="002726AB">
        <w:rPr>
          <w:rFonts w:ascii="Calibri" w:hAnsi="Calibri" w:cs="Calibri"/>
        </w:rPr>
        <w:t>Les plans et affiches ne seront finalement pas intégrés</w:t>
      </w:r>
    </w:p>
  </w:footnote>
  <w:footnote w:id="3">
    <w:p w14:paraId="488DB66D" w14:textId="54654756" w:rsidR="00D20975" w:rsidRPr="00D20975" w:rsidRDefault="00D20975">
      <w:pPr>
        <w:pStyle w:val="Notedebasdepage"/>
      </w:pPr>
      <w:r w:rsidRPr="00D20975">
        <w:rPr>
          <w:rStyle w:val="Appelnotedebasdep"/>
        </w:rPr>
        <w:footnoteRef/>
      </w:r>
      <w:r w:rsidRPr="00D20975">
        <w:rPr>
          <w:rStyle w:val="cf01"/>
          <w:rFonts w:asciiTheme="minorHAnsi" w:hAnsiTheme="minorHAnsi"/>
          <w:sz w:val="20"/>
          <w:szCs w:val="20"/>
        </w:rPr>
        <w:t xml:space="preserve"> </w:t>
      </w:r>
      <w:hyperlink r:id="rId1" w:history="1">
        <w:r w:rsidRPr="00D20975">
          <w:rPr>
            <w:rStyle w:val="cf01"/>
            <w:rFonts w:asciiTheme="minorHAnsi" w:hAnsiTheme="minorHAnsi"/>
            <w:color w:val="0000FF"/>
            <w:sz w:val="20"/>
            <w:szCs w:val="20"/>
            <w:u w:val="single"/>
          </w:rPr>
          <w:t>https://mediatheque.museeairespace.fr/</w:t>
        </w:r>
      </w:hyperlink>
    </w:p>
  </w:footnote>
  <w:footnote w:id="4">
    <w:p w14:paraId="6EA58DB0" w14:textId="4AB49419" w:rsidR="00C63344" w:rsidRDefault="00C63344">
      <w:pPr>
        <w:pStyle w:val="Notedebasdepage"/>
      </w:pPr>
      <w:r>
        <w:rPr>
          <w:rStyle w:val="Appelnotedebasdep"/>
        </w:rPr>
        <w:footnoteRef/>
      </w:r>
      <w:r>
        <w:t xml:space="preserve"> Dans ce cadre une politique de remise à plat de l’ensemble des tarifs de frais de reproduction des médias a été mené dans une perspective d’ouverture plus large</w:t>
      </w:r>
    </w:p>
  </w:footnote>
  <w:footnote w:id="5">
    <w:p w14:paraId="4486B435" w14:textId="7F7389CD" w:rsidR="00F6387C" w:rsidRDefault="00F6387C">
      <w:pPr>
        <w:pStyle w:val="Notedebasdepage"/>
      </w:pPr>
      <w:r>
        <w:rPr>
          <w:rStyle w:val="Appelnotedebasdep"/>
        </w:rPr>
        <w:footnoteRef/>
      </w:r>
      <w:r>
        <w:t xml:space="preserve"> </w:t>
      </w:r>
      <w:hyperlink r:id="rId2" w:history="1">
        <w:r w:rsidRPr="00B51389">
          <w:rPr>
            <w:rStyle w:val="Lienhypertexte"/>
          </w:rPr>
          <w:t>https://www.memoiredeshommes.sga.defense.gouv.fr/</w:t>
        </w:r>
      </w:hyperlink>
    </w:p>
  </w:footnote>
  <w:footnote w:id="6">
    <w:p w14:paraId="349C2663" w14:textId="539FE430" w:rsidR="001F2754" w:rsidRDefault="001F2754">
      <w:pPr>
        <w:pStyle w:val="Notedebasdepage"/>
      </w:pPr>
      <w:r>
        <w:rPr>
          <w:rStyle w:val="Appelnotedebasdep"/>
        </w:rPr>
        <w:footnoteRef/>
      </w:r>
      <w:r>
        <w:t xml:space="preserve"> </w:t>
      </w:r>
      <w:hyperlink r:id="rId3" w:history="1">
        <w:r w:rsidRPr="00BF5494">
          <w:rPr>
            <w:rStyle w:val="Lienhypertexte"/>
          </w:rPr>
          <w:t>https://www.retronews.fr/</w:t>
        </w:r>
      </w:hyperlink>
      <w:r>
        <w:t xml:space="preserve"> </w:t>
      </w:r>
    </w:p>
  </w:footnote>
  <w:footnote w:id="7">
    <w:p w14:paraId="63827464" w14:textId="426D0E9C" w:rsidR="009603BB" w:rsidRDefault="009603BB" w:rsidP="009603BB">
      <w:pPr>
        <w:pStyle w:val="Notedebasdepage"/>
      </w:pPr>
      <w:r>
        <w:rPr>
          <w:rStyle w:val="Appelnotedebasdep"/>
        </w:rPr>
        <w:footnoteRef/>
      </w:r>
      <w:r>
        <w:t xml:space="preserve"> </w:t>
      </w:r>
      <w:r w:rsidR="008628E0">
        <w:t>Cf. Rapport sur « Ouverture et partage des données publiques culturelles pour une (r)évolution numérique dans le secteur culturel »</w:t>
      </w:r>
    </w:p>
  </w:footnote>
  <w:footnote w:id="8">
    <w:p w14:paraId="1EB81931" w14:textId="23046C34" w:rsidR="009603BB" w:rsidRDefault="009603BB" w:rsidP="009603BB">
      <w:pPr>
        <w:pStyle w:val="Notedebasdepage"/>
      </w:pPr>
      <w:r>
        <w:rPr>
          <w:rStyle w:val="Appelnotedebasdep"/>
        </w:rPr>
        <w:footnoteRef/>
      </w:r>
      <w:r>
        <w:t xml:space="preserve"> </w:t>
      </w:r>
      <w:r w:rsidR="00C26BEE">
        <w:rPr>
          <w:rFonts w:eastAsia="Times New Roman"/>
        </w:rPr>
        <w:t xml:space="preserve">Cf. </w:t>
      </w:r>
      <w:r w:rsidR="00C26BEE" w:rsidRPr="00C64CE8">
        <w:rPr>
          <w:rFonts w:eastAsia="Times New Roman"/>
        </w:rPr>
        <w:t xml:space="preserve">Douglas McCarthy et Andrea Wallace, « Survey of GLAM open </w:t>
      </w:r>
      <w:proofErr w:type="spellStart"/>
      <w:r w:rsidR="00C26BEE" w:rsidRPr="00C64CE8">
        <w:rPr>
          <w:rFonts w:eastAsia="Times New Roman"/>
        </w:rPr>
        <w:t>access</w:t>
      </w:r>
      <w:proofErr w:type="spellEnd"/>
      <w:r w:rsidR="00C26BEE" w:rsidRPr="00C64CE8">
        <w:rPr>
          <w:rFonts w:eastAsia="Times New Roman"/>
        </w:rPr>
        <w:t xml:space="preserve"> </w:t>
      </w:r>
      <w:proofErr w:type="spellStart"/>
      <w:r w:rsidR="00C26BEE" w:rsidRPr="00C64CE8">
        <w:rPr>
          <w:rFonts w:eastAsia="Times New Roman"/>
        </w:rPr>
        <w:t>policy</w:t>
      </w:r>
      <w:proofErr w:type="spellEnd"/>
      <w:r w:rsidR="00C26BEE" w:rsidRPr="00C64CE8">
        <w:rPr>
          <w:rFonts w:eastAsia="Times New Roman"/>
        </w:rPr>
        <w:t xml:space="preserve"> and practice »</w:t>
      </w:r>
    </w:p>
  </w:footnote>
  <w:footnote w:id="9">
    <w:p w14:paraId="17AB1FC1" w14:textId="47BEED30" w:rsidR="009603BB" w:rsidRDefault="009603BB" w:rsidP="009603BB">
      <w:pPr>
        <w:pStyle w:val="Notedebasdepage"/>
      </w:pPr>
      <w:r>
        <w:rPr>
          <w:rStyle w:val="Appelnotedebasdep"/>
        </w:rPr>
        <w:footnoteRef/>
      </w:r>
      <w:r>
        <w:t xml:space="preserve"> </w:t>
      </w:r>
      <w:r w:rsidR="00E00B2D">
        <w:t xml:space="preserve">Cf. Martin Audran, Marion </w:t>
      </w:r>
      <w:proofErr w:type="spellStart"/>
      <w:r w:rsidR="00E00B2D">
        <w:t>Serot</w:t>
      </w:r>
      <w:proofErr w:type="spellEnd"/>
      <w:r w:rsidR="00E00B2D">
        <w:t xml:space="preserve"> et Emmanuel </w:t>
      </w:r>
      <w:proofErr w:type="spellStart"/>
      <w:r w:rsidR="00E00B2D">
        <w:t>Rivat</w:t>
      </w:r>
      <w:proofErr w:type="spellEnd"/>
      <w:r w:rsidR="00E00B2D">
        <w:t>, « L’Open Content dans les institutions culturelles en France : état des lieux des pratiques numériques et d’ouverture de contenus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C7BAC"/>
    <w:multiLevelType w:val="hybridMultilevel"/>
    <w:tmpl w:val="71C038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F10654"/>
    <w:multiLevelType w:val="hybridMultilevel"/>
    <w:tmpl w:val="D3700F0C"/>
    <w:lvl w:ilvl="0" w:tplc="AF9EE73C">
      <w:start w:val="1"/>
      <w:numFmt w:val="bullet"/>
      <w:lvlText w:val=""/>
      <w:lvlJc w:val="left"/>
      <w:pPr>
        <w:tabs>
          <w:tab w:val="num" w:pos="720"/>
        </w:tabs>
        <w:ind w:left="720" w:hanging="360"/>
      </w:pPr>
      <w:rPr>
        <w:rFonts w:ascii="Symbol" w:hAnsi="Symbol" w:hint="default"/>
      </w:rPr>
    </w:lvl>
    <w:lvl w:ilvl="1" w:tplc="B016E3F6" w:tentative="1">
      <w:start w:val="1"/>
      <w:numFmt w:val="bullet"/>
      <w:lvlText w:val=""/>
      <w:lvlJc w:val="left"/>
      <w:pPr>
        <w:tabs>
          <w:tab w:val="num" w:pos="1440"/>
        </w:tabs>
        <w:ind w:left="1440" w:hanging="360"/>
      </w:pPr>
      <w:rPr>
        <w:rFonts w:ascii="Symbol" w:hAnsi="Symbol" w:hint="default"/>
      </w:rPr>
    </w:lvl>
    <w:lvl w:ilvl="2" w:tplc="D96EF6AA" w:tentative="1">
      <w:start w:val="1"/>
      <w:numFmt w:val="bullet"/>
      <w:lvlText w:val=""/>
      <w:lvlJc w:val="left"/>
      <w:pPr>
        <w:tabs>
          <w:tab w:val="num" w:pos="2160"/>
        </w:tabs>
        <w:ind w:left="2160" w:hanging="360"/>
      </w:pPr>
      <w:rPr>
        <w:rFonts w:ascii="Symbol" w:hAnsi="Symbol" w:hint="default"/>
      </w:rPr>
    </w:lvl>
    <w:lvl w:ilvl="3" w:tplc="61BA7014" w:tentative="1">
      <w:start w:val="1"/>
      <w:numFmt w:val="bullet"/>
      <w:lvlText w:val=""/>
      <w:lvlJc w:val="left"/>
      <w:pPr>
        <w:tabs>
          <w:tab w:val="num" w:pos="2880"/>
        </w:tabs>
        <w:ind w:left="2880" w:hanging="360"/>
      </w:pPr>
      <w:rPr>
        <w:rFonts w:ascii="Symbol" w:hAnsi="Symbol" w:hint="default"/>
      </w:rPr>
    </w:lvl>
    <w:lvl w:ilvl="4" w:tplc="5024FCD6" w:tentative="1">
      <w:start w:val="1"/>
      <w:numFmt w:val="bullet"/>
      <w:lvlText w:val=""/>
      <w:lvlJc w:val="left"/>
      <w:pPr>
        <w:tabs>
          <w:tab w:val="num" w:pos="3600"/>
        </w:tabs>
        <w:ind w:left="3600" w:hanging="360"/>
      </w:pPr>
      <w:rPr>
        <w:rFonts w:ascii="Symbol" w:hAnsi="Symbol" w:hint="default"/>
      </w:rPr>
    </w:lvl>
    <w:lvl w:ilvl="5" w:tplc="580403E4" w:tentative="1">
      <w:start w:val="1"/>
      <w:numFmt w:val="bullet"/>
      <w:lvlText w:val=""/>
      <w:lvlJc w:val="left"/>
      <w:pPr>
        <w:tabs>
          <w:tab w:val="num" w:pos="4320"/>
        </w:tabs>
        <w:ind w:left="4320" w:hanging="360"/>
      </w:pPr>
      <w:rPr>
        <w:rFonts w:ascii="Symbol" w:hAnsi="Symbol" w:hint="default"/>
      </w:rPr>
    </w:lvl>
    <w:lvl w:ilvl="6" w:tplc="B0D45BF6" w:tentative="1">
      <w:start w:val="1"/>
      <w:numFmt w:val="bullet"/>
      <w:lvlText w:val=""/>
      <w:lvlJc w:val="left"/>
      <w:pPr>
        <w:tabs>
          <w:tab w:val="num" w:pos="5040"/>
        </w:tabs>
        <w:ind w:left="5040" w:hanging="360"/>
      </w:pPr>
      <w:rPr>
        <w:rFonts w:ascii="Symbol" w:hAnsi="Symbol" w:hint="default"/>
      </w:rPr>
    </w:lvl>
    <w:lvl w:ilvl="7" w:tplc="845071FC" w:tentative="1">
      <w:start w:val="1"/>
      <w:numFmt w:val="bullet"/>
      <w:lvlText w:val=""/>
      <w:lvlJc w:val="left"/>
      <w:pPr>
        <w:tabs>
          <w:tab w:val="num" w:pos="5760"/>
        </w:tabs>
        <w:ind w:left="5760" w:hanging="360"/>
      </w:pPr>
      <w:rPr>
        <w:rFonts w:ascii="Symbol" w:hAnsi="Symbol" w:hint="default"/>
      </w:rPr>
    </w:lvl>
    <w:lvl w:ilvl="8" w:tplc="31F26636"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A9B1F9B"/>
    <w:multiLevelType w:val="hybridMultilevel"/>
    <w:tmpl w:val="B3C88028"/>
    <w:lvl w:ilvl="0" w:tplc="D97E61E6">
      <w:start w:val="5"/>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6D2F49"/>
    <w:multiLevelType w:val="hybridMultilevel"/>
    <w:tmpl w:val="7780F09E"/>
    <w:lvl w:ilvl="0" w:tplc="7B78335C">
      <w:start w:val="1"/>
      <w:numFmt w:val="bullet"/>
      <w:lvlText w:val="o"/>
      <w:lvlJc w:val="left"/>
      <w:pPr>
        <w:tabs>
          <w:tab w:val="num" w:pos="720"/>
        </w:tabs>
        <w:ind w:left="720" w:hanging="360"/>
      </w:pPr>
      <w:rPr>
        <w:rFonts w:ascii="Courier New" w:hAnsi="Courier New" w:hint="default"/>
      </w:rPr>
    </w:lvl>
    <w:lvl w:ilvl="1" w:tplc="BCD277D0" w:tentative="1">
      <w:start w:val="1"/>
      <w:numFmt w:val="bullet"/>
      <w:lvlText w:val="o"/>
      <w:lvlJc w:val="left"/>
      <w:pPr>
        <w:tabs>
          <w:tab w:val="num" w:pos="1440"/>
        </w:tabs>
        <w:ind w:left="1440" w:hanging="360"/>
      </w:pPr>
      <w:rPr>
        <w:rFonts w:ascii="Courier New" w:hAnsi="Courier New" w:hint="default"/>
      </w:rPr>
    </w:lvl>
    <w:lvl w:ilvl="2" w:tplc="D61EBB3A" w:tentative="1">
      <w:start w:val="1"/>
      <w:numFmt w:val="bullet"/>
      <w:lvlText w:val="o"/>
      <w:lvlJc w:val="left"/>
      <w:pPr>
        <w:tabs>
          <w:tab w:val="num" w:pos="2160"/>
        </w:tabs>
        <w:ind w:left="2160" w:hanging="360"/>
      </w:pPr>
      <w:rPr>
        <w:rFonts w:ascii="Courier New" w:hAnsi="Courier New" w:hint="default"/>
      </w:rPr>
    </w:lvl>
    <w:lvl w:ilvl="3" w:tplc="4112C946" w:tentative="1">
      <w:start w:val="1"/>
      <w:numFmt w:val="bullet"/>
      <w:lvlText w:val="o"/>
      <w:lvlJc w:val="left"/>
      <w:pPr>
        <w:tabs>
          <w:tab w:val="num" w:pos="2880"/>
        </w:tabs>
        <w:ind w:left="2880" w:hanging="360"/>
      </w:pPr>
      <w:rPr>
        <w:rFonts w:ascii="Courier New" w:hAnsi="Courier New" w:hint="default"/>
      </w:rPr>
    </w:lvl>
    <w:lvl w:ilvl="4" w:tplc="1C101908" w:tentative="1">
      <w:start w:val="1"/>
      <w:numFmt w:val="bullet"/>
      <w:lvlText w:val="o"/>
      <w:lvlJc w:val="left"/>
      <w:pPr>
        <w:tabs>
          <w:tab w:val="num" w:pos="3600"/>
        </w:tabs>
        <w:ind w:left="3600" w:hanging="360"/>
      </w:pPr>
      <w:rPr>
        <w:rFonts w:ascii="Courier New" w:hAnsi="Courier New" w:hint="default"/>
      </w:rPr>
    </w:lvl>
    <w:lvl w:ilvl="5" w:tplc="997248F0" w:tentative="1">
      <w:start w:val="1"/>
      <w:numFmt w:val="bullet"/>
      <w:lvlText w:val="o"/>
      <w:lvlJc w:val="left"/>
      <w:pPr>
        <w:tabs>
          <w:tab w:val="num" w:pos="4320"/>
        </w:tabs>
        <w:ind w:left="4320" w:hanging="360"/>
      </w:pPr>
      <w:rPr>
        <w:rFonts w:ascii="Courier New" w:hAnsi="Courier New" w:hint="default"/>
      </w:rPr>
    </w:lvl>
    <w:lvl w:ilvl="6" w:tplc="A73C3E1A" w:tentative="1">
      <w:start w:val="1"/>
      <w:numFmt w:val="bullet"/>
      <w:lvlText w:val="o"/>
      <w:lvlJc w:val="left"/>
      <w:pPr>
        <w:tabs>
          <w:tab w:val="num" w:pos="5040"/>
        </w:tabs>
        <w:ind w:left="5040" w:hanging="360"/>
      </w:pPr>
      <w:rPr>
        <w:rFonts w:ascii="Courier New" w:hAnsi="Courier New" w:hint="default"/>
      </w:rPr>
    </w:lvl>
    <w:lvl w:ilvl="7" w:tplc="DB90B5C2" w:tentative="1">
      <w:start w:val="1"/>
      <w:numFmt w:val="bullet"/>
      <w:lvlText w:val="o"/>
      <w:lvlJc w:val="left"/>
      <w:pPr>
        <w:tabs>
          <w:tab w:val="num" w:pos="5760"/>
        </w:tabs>
        <w:ind w:left="5760" w:hanging="360"/>
      </w:pPr>
      <w:rPr>
        <w:rFonts w:ascii="Courier New" w:hAnsi="Courier New" w:hint="default"/>
      </w:rPr>
    </w:lvl>
    <w:lvl w:ilvl="8" w:tplc="6CDEEF88" w:tentative="1">
      <w:start w:val="1"/>
      <w:numFmt w:val="bullet"/>
      <w:lvlText w:val="o"/>
      <w:lvlJc w:val="left"/>
      <w:pPr>
        <w:tabs>
          <w:tab w:val="num" w:pos="6480"/>
        </w:tabs>
        <w:ind w:left="6480" w:hanging="360"/>
      </w:pPr>
      <w:rPr>
        <w:rFonts w:ascii="Courier New" w:hAnsi="Courier New" w:hint="default"/>
      </w:rPr>
    </w:lvl>
  </w:abstractNum>
  <w:abstractNum w:abstractNumId="4" w15:restartNumberingAfterBreak="0">
    <w:nsid w:val="1A15480D"/>
    <w:multiLevelType w:val="hybridMultilevel"/>
    <w:tmpl w:val="D32267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CD6D31"/>
    <w:multiLevelType w:val="hybridMultilevel"/>
    <w:tmpl w:val="1638A6E4"/>
    <w:lvl w:ilvl="0" w:tplc="DBEA3F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46098C"/>
    <w:multiLevelType w:val="hybridMultilevel"/>
    <w:tmpl w:val="ED82148E"/>
    <w:lvl w:ilvl="0" w:tplc="D8943EEE">
      <w:start w:val="1"/>
      <w:numFmt w:val="bullet"/>
      <w:lvlText w:val="o"/>
      <w:lvlJc w:val="left"/>
      <w:pPr>
        <w:tabs>
          <w:tab w:val="num" w:pos="720"/>
        </w:tabs>
        <w:ind w:left="720" w:hanging="360"/>
      </w:pPr>
      <w:rPr>
        <w:rFonts w:ascii="Courier New" w:hAnsi="Courier New" w:hint="default"/>
      </w:rPr>
    </w:lvl>
    <w:lvl w:ilvl="1" w:tplc="C400DE62" w:tentative="1">
      <w:start w:val="1"/>
      <w:numFmt w:val="bullet"/>
      <w:lvlText w:val="o"/>
      <w:lvlJc w:val="left"/>
      <w:pPr>
        <w:tabs>
          <w:tab w:val="num" w:pos="1440"/>
        </w:tabs>
        <w:ind w:left="1440" w:hanging="360"/>
      </w:pPr>
      <w:rPr>
        <w:rFonts w:ascii="Courier New" w:hAnsi="Courier New" w:hint="default"/>
      </w:rPr>
    </w:lvl>
    <w:lvl w:ilvl="2" w:tplc="05EA2D28" w:tentative="1">
      <w:start w:val="1"/>
      <w:numFmt w:val="bullet"/>
      <w:lvlText w:val="o"/>
      <w:lvlJc w:val="left"/>
      <w:pPr>
        <w:tabs>
          <w:tab w:val="num" w:pos="2160"/>
        </w:tabs>
        <w:ind w:left="2160" w:hanging="360"/>
      </w:pPr>
      <w:rPr>
        <w:rFonts w:ascii="Courier New" w:hAnsi="Courier New" w:hint="default"/>
      </w:rPr>
    </w:lvl>
    <w:lvl w:ilvl="3" w:tplc="BF1AEB5E" w:tentative="1">
      <w:start w:val="1"/>
      <w:numFmt w:val="bullet"/>
      <w:lvlText w:val="o"/>
      <w:lvlJc w:val="left"/>
      <w:pPr>
        <w:tabs>
          <w:tab w:val="num" w:pos="2880"/>
        </w:tabs>
        <w:ind w:left="2880" w:hanging="360"/>
      </w:pPr>
      <w:rPr>
        <w:rFonts w:ascii="Courier New" w:hAnsi="Courier New" w:hint="default"/>
      </w:rPr>
    </w:lvl>
    <w:lvl w:ilvl="4" w:tplc="2818804C" w:tentative="1">
      <w:start w:val="1"/>
      <w:numFmt w:val="bullet"/>
      <w:lvlText w:val="o"/>
      <w:lvlJc w:val="left"/>
      <w:pPr>
        <w:tabs>
          <w:tab w:val="num" w:pos="3600"/>
        </w:tabs>
        <w:ind w:left="3600" w:hanging="360"/>
      </w:pPr>
      <w:rPr>
        <w:rFonts w:ascii="Courier New" w:hAnsi="Courier New" w:hint="default"/>
      </w:rPr>
    </w:lvl>
    <w:lvl w:ilvl="5" w:tplc="41FAA1FA" w:tentative="1">
      <w:start w:val="1"/>
      <w:numFmt w:val="bullet"/>
      <w:lvlText w:val="o"/>
      <w:lvlJc w:val="left"/>
      <w:pPr>
        <w:tabs>
          <w:tab w:val="num" w:pos="4320"/>
        </w:tabs>
        <w:ind w:left="4320" w:hanging="360"/>
      </w:pPr>
      <w:rPr>
        <w:rFonts w:ascii="Courier New" w:hAnsi="Courier New" w:hint="default"/>
      </w:rPr>
    </w:lvl>
    <w:lvl w:ilvl="6" w:tplc="880E1B12" w:tentative="1">
      <w:start w:val="1"/>
      <w:numFmt w:val="bullet"/>
      <w:lvlText w:val="o"/>
      <w:lvlJc w:val="left"/>
      <w:pPr>
        <w:tabs>
          <w:tab w:val="num" w:pos="5040"/>
        </w:tabs>
        <w:ind w:left="5040" w:hanging="360"/>
      </w:pPr>
      <w:rPr>
        <w:rFonts w:ascii="Courier New" w:hAnsi="Courier New" w:hint="default"/>
      </w:rPr>
    </w:lvl>
    <w:lvl w:ilvl="7" w:tplc="025006B4" w:tentative="1">
      <w:start w:val="1"/>
      <w:numFmt w:val="bullet"/>
      <w:lvlText w:val="o"/>
      <w:lvlJc w:val="left"/>
      <w:pPr>
        <w:tabs>
          <w:tab w:val="num" w:pos="5760"/>
        </w:tabs>
        <w:ind w:left="5760" w:hanging="360"/>
      </w:pPr>
      <w:rPr>
        <w:rFonts w:ascii="Courier New" w:hAnsi="Courier New" w:hint="default"/>
      </w:rPr>
    </w:lvl>
    <w:lvl w:ilvl="8" w:tplc="9EB4D804" w:tentative="1">
      <w:start w:val="1"/>
      <w:numFmt w:val="bullet"/>
      <w:lvlText w:val="o"/>
      <w:lvlJc w:val="left"/>
      <w:pPr>
        <w:tabs>
          <w:tab w:val="num" w:pos="6480"/>
        </w:tabs>
        <w:ind w:left="6480" w:hanging="360"/>
      </w:pPr>
      <w:rPr>
        <w:rFonts w:ascii="Courier New" w:hAnsi="Courier New" w:hint="default"/>
      </w:rPr>
    </w:lvl>
  </w:abstractNum>
  <w:abstractNum w:abstractNumId="7" w15:restartNumberingAfterBreak="0">
    <w:nsid w:val="2BF23030"/>
    <w:multiLevelType w:val="hybridMultilevel"/>
    <w:tmpl w:val="A99C57E8"/>
    <w:lvl w:ilvl="0" w:tplc="E48A2050">
      <w:start w:val="1"/>
      <w:numFmt w:val="bullet"/>
      <w:lvlText w:val="o"/>
      <w:lvlJc w:val="left"/>
      <w:pPr>
        <w:tabs>
          <w:tab w:val="num" w:pos="720"/>
        </w:tabs>
        <w:ind w:left="720" w:hanging="360"/>
      </w:pPr>
      <w:rPr>
        <w:rFonts w:ascii="Courier New" w:hAnsi="Courier New" w:hint="default"/>
      </w:rPr>
    </w:lvl>
    <w:lvl w:ilvl="1" w:tplc="2878F20A" w:tentative="1">
      <w:start w:val="1"/>
      <w:numFmt w:val="bullet"/>
      <w:lvlText w:val="o"/>
      <w:lvlJc w:val="left"/>
      <w:pPr>
        <w:tabs>
          <w:tab w:val="num" w:pos="1440"/>
        </w:tabs>
        <w:ind w:left="1440" w:hanging="360"/>
      </w:pPr>
      <w:rPr>
        <w:rFonts w:ascii="Courier New" w:hAnsi="Courier New" w:hint="default"/>
      </w:rPr>
    </w:lvl>
    <w:lvl w:ilvl="2" w:tplc="0F2AFC40" w:tentative="1">
      <w:start w:val="1"/>
      <w:numFmt w:val="bullet"/>
      <w:lvlText w:val="o"/>
      <w:lvlJc w:val="left"/>
      <w:pPr>
        <w:tabs>
          <w:tab w:val="num" w:pos="2160"/>
        </w:tabs>
        <w:ind w:left="2160" w:hanging="360"/>
      </w:pPr>
      <w:rPr>
        <w:rFonts w:ascii="Courier New" w:hAnsi="Courier New" w:hint="default"/>
      </w:rPr>
    </w:lvl>
    <w:lvl w:ilvl="3" w:tplc="D15C455A" w:tentative="1">
      <w:start w:val="1"/>
      <w:numFmt w:val="bullet"/>
      <w:lvlText w:val="o"/>
      <w:lvlJc w:val="left"/>
      <w:pPr>
        <w:tabs>
          <w:tab w:val="num" w:pos="2880"/>
        </w:tabs>
        <w:ind w:left="2880" w:hanging="360"/>
      </w:pPr>
      <w:rPr>
        <w:rFonts w:ascii="Courier New" w:hAnsi="Courier New" w:hint="default"/>
      </w:rPr>
    </w:lvl>
    <w:lvl w:ilvl="4" w:tplc="FB7ED06E" w:tentative="1">
      <w:start w:val="1"/>
      <w:numFmt w:val="bullet"/>
      <w:lvlText w:val="o"/>
      <w:lvlJc w:val="left"/>
      <w:pPr>
        <w:tabs>
          <w:tab w:val="num" w:pos="3600"/>
        </w:tabs>
        <w:ind w:left="3600" w:hanging="360"/>
      </w:pPr>
      <w:rPr>
        <w:rFonts w:ascii="Courier New" w:hAnsi="Courier New" w:hint="default"/>
      </w:rPr>
    </w:lvl>
    <w:lvl w:ilvl="5" w:tplc="B6E28952" w:tentative="1">
      <w:start w:val="1"/>
      <w:numFmt w:val="bullet"/>
      <w:lvlText w:val="o"/>
      <w:lvlJc w:val="left"/>
      <w:pPr>
        <w:tabs>
          <w:tab w:val="num" w:pos="4320"/>
        </w:tabs>
        <w:ind w:left="4320" w:hanging="360"/>
      </w:pPr>
      <w:rPr>
        <w:rFonts w:ascii="Courier New" w:hAnsi="Courier New" w:hint="default"/>
      </w:rPr>
    </w:lvl>
    <w:lvl w:ilvl="6" w:tplc="98E6343C" w:tentative="1">
      <w:start w:val="1"/>
      <w:numFmt w:val="bullet"/>
      <w:lvlText w:val="o"/>
      <w:lvlJc w:val="left"/>
      <w:pPr>
        <w:tabs>
          <w:tab w:val="num" w:pos="5040"/>
        </w:tabs>
        <w:ind w:left="5040" w:hanging="360"/>
      </w:pPr>
      <w:rPr>
        <w:rFonts w:ascii="Courier New" w:hAnsi="Courier New" w:hint="default"/>
      </w:rPr>
    </w:lvl>
    <w:lvl w:ilvl="7" w:tplc="28967614" w:tentative="1">
      <w:start w:val="1"/>
      <w:numFmt w:val="bullet"/>
      <w:lvlText w:val="o"/>
      <w:lvlJc w:val="left"/>
      <w:pPr>
        <w:tabs>
          <w:tab w:val="num" w:pos="5760"/>
        </w:tabs>
        <w:ind w:left="5760" w:hanging="360"/>
      </w:pPr>
      <w:rPr>
        <w:rFonts w:ascii="Courier New" w:hAnsi="Courier New" w:hint="default"/>
      </w:rPr>
    </w:lvl>
    <w:lvl w:ilvl="8" w:tplc="738A0A74" w:tentative="1">
      <w:start w:val="1"/>
      <w:numFmt w:val="bullet"/>
      <w:lvlText w:val="o"/>
      <w:lvlJc w:val="left"/>
      <w:pPr>
        <w:tabs>
          <w:tab w:val="num" w:pos="6480"/>
        </w:tabs>
        <w:ind w:left="6480" w:hanging="360"/>
      </w:pPr>
      <w:rPr>
        <w:rFonts w:ascii="Courier New" w:hAnsi="Courier New" w:hint="default"/>
      </w:rPr>
    </w:lvl>
  </w:abstractNum>
  <w:abstractNum w:abstractNumId="8" w15:restartNumberingAfterBreak="0">
    <w:nsid w:val="2C98000B"/>
    <w:multiLevelType w:val="hybridMultilevel"/>
    <w:tmpl w:val="98F21CE6"/>
    <w:lvl w:ilvl="0" w:tplc="D97E61E6">
      <w:start w:val="5"/>
      <w:numFmt w:val="bullet"/>
      <w:lvlText w:val=""/>
      <w:lvlJc w:val="left"/>
      <w:pPr>
        <w:ind w:left="1080" w:hanging="360"/>
      </w:pPr>
      <w:rPr>
        <w:rFonts w:ascii="Symbol" w:eastAsiaTheme="minorHAnsi" w:hAnsi="Symbol"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8679881"/>
    <w:multiLevelType w:val="hybridMultilevel"/>
    <w:tmpl w:val="A48C378A"/>
    <w:lvl w:ilvl="0" w:tplc="03122E64">
      <w:numFmt w:val="bullet"/>
      <w:lvlText w:val=""/>
      <w:lvlJc w:val="left"/>
      <w:pPr>
        <w:ind w:left="720" w:hanging="360"/>
      </w:pPr>
      <w:rPr>
        <w:rFonts w:ascii="Symbol" w:hAnsi="Symbol" w:hint="default"/>
      </w:rPr>
    </w:lvl>
    <w:lvl w:ilvl="1" w:tplc="FF1A448E">
      <w:start w:val="1"/>
      <w:numFmt w:val="bullet"/>
      <w:lvlText w:val="o"/>
      <w:lvlJc w:val="left"/>
      <w:pPr>
        <w:ind w:left="1440" w:hanging="360"/>
      </w:pPr>
      <w:rPr>
        <w:rFonts w:ascii="Courier New" w:hAnsi="Courier New" w:hint="default"/>
      </w:rPr>
    </w:lvl>
    <w:lvl w:ilvl="2" w:tplc="52A874F8">
      <w:start w:val="1"/>
      <w:numFmt w:val="bullet"/>
      <w:lvlText w:val=""/>
      <w:lvlJc w:val="left"/>
      <w:pPr>
        <w:ind w:left="2160" w:hanging="360"/>
      </w:pPr>
      <w:rPr>
        <w:rFonts w:ascii="Wingdings" w:hAnsi="Wingdings" w:hint="default"/>
      </w:rPr>
    </w:lvl>
    <w:lvl w:ilvl="3" w:tplc="D47A0160">
      <w:start w:val="1"/>
      <w:numFmt w:val="bullet"/>
      <w:lvlText w:val=""/>
      <w:lvlJc w:val="left"/>
      <w:pPr>
        <w:ind w:left="2880" w:hanging="360"/>
      </w:pPr>
      <w:rPr>
        <w:rFonts w:ascii="Symbol" w:hAnsi="Symbol" w:hint="default"/>
      </w:rPr>
    </w:lvl>
    <w:lvl w:ilvl="4" w:tplc="3D402CDE">
      <w:start w:val="1"/>
      <w:numFmt w:val="bullet"/>
      <w:lvlText w:val="o"/>
      <w:lvlJc w:val="left"/>
      <w:pPr>
        <w:ind w:left="3600" w:hanging="360"/>
      </w:pPr>
      <w:rPr>
        <w:rFonts w:ascii="Courier New" w:hAnsi="Courier New" w:hint="default"/>
      </w:rPr>
    </w:lvl>
    <w:lvl w:ilvl="5" w:tplc="93FEF0DA">
      <w:start w:val="1"/>
      <w:numFmt w:val="bullet"/>
      <w:lvlText w:val=""/>
      <w:lvlJc w:val="left"/>
      <w:pPr>
        <w:ind w:left="4320" w:hanging="360"/>
      </w:pPr>
      <w:rPr>
        <w:rFonts w:ascii="Wingdings" w:hAnsi="Wingdings" w:hint="default"/>
      </w:rPr>
    </w:lvl>
    <w:lvl w:ilvl="6" w:tplc="5E8A61C4">
      <w:start w:val="1"/>
      <w:numFmt w:val="bullet"/>
      <w:lvlText w:val=""/>
      <w:lvlJc w:val="left"/>
      <w:pPr>
        <w:ind w:left="5040" w:hanging="360"/>
      </w:pPr>
      <w:rPr>
        <w:rFonts w:ascii="Symbol" w:hAnsi="Symbol" w:hint="default"/>
      </w:rPr>
    </w:lvl>
    <w:lvl w:ilvl="7" w:tplc="13CCB5F6">
      <w:start w:val="1"/>
      <w:numFmt w:val="bullet"/>
      <w:lvlText w:val="o"/>
      <w:lvlJc w:val="left"/>
      <w:pPr>
        <w:ind w:left="5760" w:hanging="360"/>
      </w:pPr>
      <w:rPr>
        <w:rFonts w:ascii="Courier New" w:hAnsi="Courier New" w:hint="default"/>
      </w:rPr>
    </w:lvl>
    <w:lvl w:ilvl="8" w:tplc="26584818">
      <w:start w:val="1"/>
      <w:numFmt w:val="bullet"/>
      <w:lvlText w:val=""/>
      <w:lvlJc w:val="left"/>
      <w:pPr>
        <w:ind w:left="6480" w:hanging="360"/>
      </w:pPr>
      <w:rPr>
        <w:rFonts w:ascii="Wingdings" w:hAnsi="Wingdings" w:hint="default"/>
      </w:rPr>
    </w:lvl>
  </w:abstractNum>
  <w:abstractNum w:abstractNumId="10" w15:restartNumberingAfterBreak="0">
    <w:nsid w:val="3A034CD7"/>
    <w:multiLevelType w:val="hybridMultilevel"/>
    <w:tmpl w:val="4B72C1A0"/>
    <w:lvl w:ilvl="0" w:tplc="A8DC9656">
      <w:start w:val="1"/>
      <w:numFmt w:val="bullet"/>
      <w:lvlText w:val=""/>
      <w:lvlJc w:val="left"/>
      <w:pPr>
        <w:tabs>
          <w:tab w:val="num" w:pos="720"/>
        </w:tabs>
        <w:ind w:left="720" w:hanging="360"/>
      </w:pPr>
      <w:rPr>
        <w:rFonts w:ascii="Symbol" w:hAnsi="Symbol" w:hint="default"/>
      </w:rPr>
    </w:lvl>
    <w:lvl w:ilvl="1" w:tplc="F704D872" w:tentative="1">
      <w:start w:val="1"/>
      <w:numFmt w:val="bullet"/>
      <w:lvlText w:val=""/>
      <w:lvlJc w:val="left"/>
      <w:pPr>
        <w:tabs>
          <w:tab w:val="num" w:pos="1440"/>
        </w:tabs>
        <w:ind w:left="1440" w:hanging="360"/>
      </w:pPr>
      <w:rPr>
        <w:rFonts w:ascii="Symbol" w:hAnsi="Symbol" w:hint="default"/>
      </w:rPr>
    </w:lvl>
    <w:lvl w:ilvl="2" w:tplc="15C0E6D8" w:tentative="1">
      <w:start w:val="1"/>
      <w:numFmt w:val="bullet"/>
      <w:lvlText w:val=""/>
      <w:lvlJc w:val="left"/>
      <w:pPr>
        <w:tabs>
          <w:tab w:val="num" w:pos="2160"/>
        </w:tabs>
        <w:ind w:left="2160" w:hanging="360"/>
      </w:pPr>
      <w:rPr>
        <w:rFonts w:ascii="Symbol" w:hAnsi="Symbol" w:hint="default"/>
      </w:rPr>
    </w:lvl>
    <w:lvl w:ilvl="3" w:tplc="9EFEF25A" w:tentative="1">
      <w:start w:val="1"/>
      <w:numFmt w:val="bullet"/>
      <w:lvlText w:val=""/>
      <w:lvlJc w:val="left"/>
      <w:pPr>
        <w:tabs>
          <w:tab w:val="num" w:pos="2880"/>
        </w:tabs>
        <w:ind w:left="2880" w:hanging="360"/>
      </w:pPr>
      <w:rPr>
        <w:rFonts w:ascii="Symbol" w:hAnsi="Symbol" w:hint="default"/>
      </w:rPr>
    </w:lvl>
    <w:lvl w:ilvl="4" w:tplc="0D04C9A2" w:tentative="1">
      <w:start w:val="1"/>
      <w:numFmt w:val="bullet"/>
      <w:lvlText w:val=""/>
      <w:lvlJc w:val="left"/>
      <w:pPr>
        <w:tabs>
          <w:tab w:val="num" w:pos="3600"/>
        </w:tabs>
        <w:ind w:left="3600" w:hanging="360"/>
      </w:pPr>
      <w:rPr>
        <w:rFonts w:ascii="Symbol" w:hAnsi="Symbol" w:hint="default"/>
      </w:rPr>
    </w:lvl>
    <w:lvl w:ilvl="5" w:tplc="D4A09136" w:tentative="1">
      <w:start w:val="1"/>
      <w:numFmt w:val="bullet"/>
      <w:lvlText w:val=""/>
      <w:lvlJc w:val="left"/>
      <w:pPr>
        <w:tabs>
          <w:tab w:val="num" w:pos="4320"/>
        </w:tabs>
        <w:ind w:left="4320" w:hanging="360"/>
      </w:pPr>
      <w:rPr>
        <w:rFonts w:ascii="Symbol" w:hAnsi="Symbol" w:hint="default"/>
      </w:rPr>
    </w:lvl>
    <w:lvl w:ilvl="6" w:tplc="2DA2F642" w:tentative="1">
      <w:start w:val="1"/>
      <w:numFmt w:val="bullet"/>
      <w:lvlText w:val=""/>
      <w:lvlJc w:val="left"/>
      <w:pPr>
        <w:tabs>
          <w:tab w:val="num" w:pos="5040"/>
        </w:tabs>
        <w:ind w:left="5040" w:hanging="360"/>
      </w:pPr>
      <w:rPr>
        <w:rFonts w:ascii="Symbol" w:hAnsi="Symbol" w:hint="default"/>
      </w:rPr>
    </w:lvl>
    <w:lvl w:ilvl="7" w:tplc="0DA4BCCE" w:tentative="1">
      <w:start w:val="1"/>
      <w:numFmt w:val="bullet"/>
      <w:lvlText w:val=""/>
      <w:lvlJc w:val="left"/>
      <w:pPr>
        <w:tabs>
          <w:tab w:val="num" w:pos="5760"/>
        </w:tabs>
        <w:ind w:left="5760" w:hanging="360"/>
      </w:pPr>
      <w:rPr>
        <w:rFonts w:ascii="Symbol" w:hAnsi="Symbol" w:hint="default"/>
      </w:rPr>
    </w:lvl>
    <w:lvl w:ilvl="8" w:tplc="ABD82860"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D0B1E9F"/>
    <w:multiLevelType w:val="multilevel"/>
    <w:tmpl w:val="D5941792"/>
    <w:lvl w:ilvl="0">
      <w:numFmt w:val="bullet"/>
      <w:lvlText w:val=""/>
      <w:lvlJc w:val="left"/>
      <w:pPr>
        <w:ind w:left="1080" w:hanging="360"/>
      </w:pPr>
      <w:rPr>
        <w:rFonts w:ascii="Symbol" w:eastAsia="Times New Roman" w:hAnsi="Symbol"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D2D1D7B"/>
    <w:multiLevelType w:val="hybridMultilevel"/>
    <w:tmpl w:val="4B3461A0"/>
    <w:lvl w:ilvl="0" w:tplc="B4189B0E">
      <w:start w:val="1"/>
      <w:numFmt w:val="bullet"/>
      <w:lvlText w:val="o"/>
      <w:lvlJc w:val="left"/>
      <w:pPr>
        <w:tabs>
          <w:tab w:val="num" w:pos="720"/>
        </w:tabs>
        <w:ind w:left="720" w:hanging="360"/>
      </w:pPr>
      <w:rPr>
        <w:rFonts w:ascii="Courier New" w:hAnsi="Courier New" w:hint="default"/>
      </w:rPr>
    </w:lvl>
    <w:lvl w:ilvl="1" w:tplc="F5989162" w:tentative="1">
      <w:start w:val="1"/>
      <w:numFmt w:val="bullet"/>
      <w:lvlText w:val="o"/>
      <w:lvlJc w:val="left"/>
      <w:pPr>
        <w:tabs>
          <w:tab w:val="num" w:pos="1440"/>
        </w:tabs>
        <w:ind w:left="1440" w:hanging="360"/>
      </w:pPr>
      <w:rPr>
        <w:rFonts w:ascii="Courier New" w:hAnsi="Courier New" w:hint="default"/>
      </w:rPr>
    </w:lvl>
    <w:lvl w:ilvl="2" w:tplc="DEF4BA60" w:tentative="1">
      <w:start w:val="1"/>
      <w:numFmt w:val="bullet"/>
      <w:lvlText w:val="o"/>
      <w:lvlJc w:val="left"/>
      <w:pPr>
        <w:tabs>
          <w:tab w:val="num" w:pos="2160"/>
        </w:tabs>
        <w:ind w:left="2160" w:hanging="360"/>
      </w:pPr>
      <w:rPr>
        <w:rFonts w:ascii="Courier New" w:hAnsi="Courier New" w:hint="default"/>
      </w:rPr>
    </w:lvl>
    <w:lvl w:ilvl="3" w:tplc="702E2810" w:tentative="1">
      <w:start w:val="1"/>
      <w:numFmt w:val="bullet"/>
      <w:lvlText w:val="o"/>
      <w:lvlJc w:val="left"/>
      <w:pPr>
        <w:tabs>
          <w:tab w:val="num" w:pos="2880"/>
        </w:tabs>
        <w:ind w:left="2880" w:hanging="360"/>
      </w:pPr>
      <w:rPr>
        <w:rFonts w:ascii="Courier New" w:hAnsi="Courier New" w:hint="default"/>
      </w:rPr>
    </w:lvl>
    <w:lvl w:ilvl="4" w:tplc="7C068A24" w:tentative="1">
      <w:start w:val="1"/>
      <w:numFmt w:val="bullet"/>
      <w:lvlText w:val="o"/>
      <w:lvlJc w:val="left"/>
      <w:pPr>
        <w:tabs>
          <w:tab w:val="num" w:pos="3600"/>
        </w:tabs>
        <w:ind w:left="3600" w:hanging="360"/>
      </w:pPr>
      <w:rPr>
        <w:rFonts w:ascii="Courier New" w:hAnsi="Courier New" w:hint="default"/>
      </w:rPr>
    </w:lvl>
    <w:lvl w:ilvl="5" w:tplc="012C35E6" w:tentative="1">
      <w:start w:val="1"/>
      <w:numFmt w:val="bullet"/>
      <w:lvlText w:val="o"/>
      <w:lvlJc w:val="left"/>
      <w:pPr>
        <w:tabs>
          <w:tab w:val="num" w:pos="4320"/>
        </w:tabs>
        <w:ind w:left="4320" w:hanging="360"/>
      </w:pPr>
      <w:rPr>
        <w:rFonts w:ascii="Courier New" w:hAnsi="Courier New" w:hint="default"/>
      </w:rPr>
    </w:lvl>
    <w:lvl w:ilvl="6" w:tplc="3DDA3E5E" w:tentative="1">
      <w:start w:val="1"/>
      <w:numFmt w:val="bullet"/>
      <w:lvlText w:val="o"/>
      <w:lvlJc w:val="left"/>
      <w:pPr>
        <w:tabs>
          <w:tab w:val="num" w:pos="5040"/>
        </w:tabs>
        <w:ind w:left="5040" w:hanging="360"/>
      </w:pPr>
      <w:rPr>
        <w:rFonts w:ascii="Courier New" w:hAnsi="Courier New" w:hint="default"/>
      </w:rPr>
    </w:lvl>
    <w:lvl w:ilvl="7" w:tplc="114E1CE2" w:tentative="1">
      <w:start w:val="1"/>
      <w:numFmt w:val="bullet"/>
      <w:lvlText w:val="o"/>
      <w:lvlJc w:val="left"/>
      <w:pPr>
        <w:tabs>
          <w:tab w:val="num" w:pos="5760"/>
        </w:tabs>
        <w:ind w:left="5760" w:hanging="360"/>
      </w:pPr>
      <w:rPr>
        <w:rFonts w:ascii="Courier New" w:hAnsi="Courier New" w:hint="default"/>
      </w:rPr>
    </w:lvl>
    <w:lvl w:ilvl="8" w:tplc="63147BF4" w:tentative="1">
      <w:start w:val="1"/>
      <w:numFmt w:val="bullet"/>
      <w:lvlText w:val="o"/>
      <w:lvlJc w:val="left"/>
      <w:pPr>
        <w:tabs>
          <w:tab w:val="num" w:pos="6480"/>
        </w:tabs>
        <w:ind w:left="6480" w:hanging="360"/>
      </w:pPr>
      <w:rPr>
        <w:rFonts w:ascii="Courier New" w:hAnsi="Courier New" w:hint="default"/>
      </w:rPr>
    </w:lvl>
  </w:abstractNum>
  <w:abstractNum w:abstractNumId="13" w15:restartNumberingAfterBreak="0">
    <w:nsid w:val="42690960"/>
    <w:multiLevelType w:val="hybridMultilevel"/>
    <w:tmpl w:val="BE2670D6"/>
    <w:lvl w:ilvl="0" w:tplc="230832C6">
      <w:numFmt w:val="bullet"/>
      <w:lvlText w:val=""/>
      <w:lvlJc w:val="left"/>
      <w:pPr>
        <w:ind w:left="1440" w:hanging="360"/>
      </w:pPr>
      <w:rPr>
        <w:rFonts w:ascii="Symbol" w:eastAsia="Times New Roman" w:hAnsi="Symbol"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23A3E3D"/>
    <w:multiLevelType w:val="hybridMultilevel"/>
    <w:tmpl w:val="449465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C12A9E"/>
    <w:multiLevelType w:val="hybridMultilevel"/>
    <w:tmpl w:val="47F4BBBC"/>
    <w:lvl w:ilvl="0" w:tplc="BDDAE638">
      <w:start w:val="1"/>
      <w:numFmt w:val="bullet"/>
      <w:lvlText w:val="o"/>
      <w:lvlJc w:val="left"/>
      <w:pPr>
        <w:tabs>
          <w:tab w:val="num" w:pos="720"/>
        </w:tabs>
        <w:ind w:left="720" w:hanging="360"/>
      </w:pPr>
      <w:rPr>
        <w:rFonts w:ascii="Courier New" w:hAnsi="Courier New" w:hint="default"/>
      </w:rPr>
    </w:lvl>
    <w:lvl w:ilvl="1" w:tplc="80E658C8" w:tentative="1">
      <w:start w:val="1"/>
      <w:numFmt w:val="bullet"/>
      <w:lvlText w:val="o"/>
      <w:lvlJc w:val="left"/>
      <w:pPr>
        <w:tabs>
          <w:tab w:val="num" w:pos="1440"/>
        </w:tabs>
        <w:ind w:left="1440" w:hanging="360"/>
      </w:pPr>
      <w:rPr>
        <w:rFonts w:ascii="Courier New" w:hAnsi="Courier New" w:hint="default"/>
      </w:rPr>
    </w:lvl>
    <w:lvl w:ilvl="2" w:tplc="50E6F11A" w:tentative="1">
      <w:start w:val="1"/>
      <w:numFmt w:val="bullet"/>
      <w:lvlText w:val="o"/>
      <w:lvlJc w:val="left"/>
      <w:pPr>
        <w:tabs>
          <w:tab w:val="num" w:pos="2160"/>
        </w:tabs>
        <w:ind w:left="2160" w:hanging="360"/>
      </w:pPr>
      <w:rPr>
        <w:rFonts w:ascii="Courier New" w:hAnsi="Courier New" w:hint="default"/>
      </w:rPr>
    </w:lvl>
    <w:lvl w:ilvl="3" w:tplc="205CC4FE" w:tentative="1">
      <w:start w:val="1"/>
      <w:numFmt w:val="bullet"/>
      <w:lvlText w:val="o"/>
      <w:lvlJc w:val="left"/>
      <w:pPr>
        <w:tabs>
          <w:tab w:val="num" w:pos="2880"/>
        </w:tabs>
        <w:ind w:left="2880" w:hanging="360"/>
      </w:pPr>
      <w:rPr>
        <w:rFonts w:ascii="Courier New" w:hAnsi="Courier New" w:hint="default"/>
      </w:rPr>
    </w:lvl>
    <w:lvl w:ilvl="4" w:tplc="B644EF96" w:tentative="1">
      <w:start w:val="1"/>
      <w:numFmt w:val="bullet"/>
      <w:lvlText w:val="o"/>
      <w:lvlJc w:val="left"/>
      <w:pPr>
        <w:tabs>
          <w:tab w:val="num" w:pos="3600"/>
        </w:tabs>
        <w:ind w:left="3600" w:hanging="360"/>
      </w:pPr>
      <w:rPr>
        <w:rFonts w:ascii="Courier New" w:hAnsi="Courier New" w:hint="default"/>
      </w:rPr>
    </w:lvl>
    <w:lvl w:ilvl="5" w:tplc="EB966578" w:tentative="1">
      <w:start w:val="1"/>
      <w:numFmt w:val="bullet"/>
      <w:lvlText w:val="o"/>
      <w:lvlJc w:val="left"/>
      <w:pPr>
        <w:tabs>
          <w:tab w:val="num" w:pos="4320"/>
        </w:tabs>
        <w:ind w:left="4320" w:hanging="360"/>
      </w:pPr>
      <w:rPr>
        <w:rFonts w:ascii="Courier New" w:hAnsi="Courier New" w:hint="default"/>
      </w:rPr>
    </w:lvl>
    <w:lvl w:ilvl="6" w:tplc="48E85608" w:tentative="1">
      <w:start w:val="1"/>
      <w:numFmt w:val="bullet"/>
      <w:lvlText w:val="o"/>
      <w:lvlJc w:val="left"/>
      <w:pPr>
        <w:tabs>
          <w:tab w:val="num" w:pos="5040"/>
        </w:tabs>
        <w:ind w:left="5040" w:hanging="360"/>
      </w:pPr>
      <w:rPr>
        <w:rFonts w:ascii="Courier New" w:hAnsi="Courier New" w:hint="default"/>
      </w:rPr>
    </w:lvl>
    <w:lvl w:ilvl="7" w:tplc="073A99EE" w:tentative="1">
      <w:start w:val="1"/>
      <w:numFmt w:val="bullet"/>
      <w:lvlText w:val="o"/>
      <w:lvlJc w:val="left"/>
      <w:pPr>
        <w:tabs>
          <w:tab w:val="num" w:pos="5760"/>
        </w:tabs>
        <w:ind w:left="5760" w:hanging="360"/>
      </w:pPr>
      <w:rPr>
        <w:rFonts w:ascii="Courier New" w:hAnsi="Courier New" w:hint="default"/>
      </w:rPr>
    </w:lvl>
    <w:lvl w:ilvl="8" w:tplc="CAB89CA2" w:tentative="1">
      <w:start w:val="1"/>
      <w:numFmt w:val="bullet"/>
      <w:lvlText w:val="o"/>
      <w:lvlJc w:val="left"/>
      <w:pPr>
        <w:tabs>
          <w:tab w:val="num" w:pos="6480"/>
        </w:tabs>
        <w:ind w:left="6480" w:hanging="360"/>
      </w:pPr>
      <w:rPr>
        <w:rFonts w:ascii="Courier New" w:hAnsi="Courier New" w:hint="default"/>
      </w:rPr>
    </w:lvl>
  </w:abstractNum>
  <w:abstractNum w:abstractNumId="16" w15:restartNumberingAfterBreak="0">
    <w:nsid w:val="5FAC12C6"/>
    <w:multiLevelType w:val="hybridMultilevel"/>
    <w:tmpl w:val="BAAA8AC6"/>
    <w:lvl w:ilvl="0" w:tplc="7722B45A">
      <w:start w:val="1"/>
      <w:numFmt w:val="bullet"/>
      <w:lvlText w:val=""/>
      <w:lvlJc w:val="left"/>
      <w:pPr>
        <w:tabs>
          <w:tab w:val="num" w:pos="720"/>
        </w:tabs>
        <w:ind w:left="720" w:hanging="360"/>
      </w:pPr>
      <w:rPr>
        <w:rFonts w:ascii="Symbol" w:hAnsi="Symbol" w:hint="default"/>
      </w:rPr>
    </w:lvl>
    <w:lvl w:ilvl="1" w:tplc="84CAA50C" w:tentative="1">
      <w:start w:val="1"/>
      <w:numFmt w:val="bullet"/>
      <w:lvlText w:val=""/>
      <w:lvlJc w:val="left"/>
      <w:pPr>
        <w:tabs>
          <w:tab w:val="num" w:pos="1440"/>
        </w:tabs>
        <w:ind w:left="1440" w:hanging="360"/>
      </w:pPr>
      <w:rPr>
        <w:rFonts w:ascii="Symbol" w:hAnsi="Symbol" w:hint="default"/>
      </w:rPr>
    </w:lvl>
    <w:lvl w:ilvl="2" w:tplc="2C9A782E" w:tentative="1">
      <w:start w:val="1"/>
      <w:numFmt w:val="bullet"/>
      <w:lvlText w:val=""/>
      <w:lvlJc w:val="left"/>
      <w:pPr>
        <w:tabs>
          <w:tab w:val="num" w:pos="2160"/>
        </w:tabs>
        <w:ind w:left="2160" w:hanging="360"/>
      </w:pPr>
      <w:rPr>
        <w:rFonts w:ascii="Symbol" w:hAnsi="Symbol" w:hint="default"/>
      </w:rPr>
    </w:lvl>
    <w:lvl w:ilvl="3" w:tplc="FA2C29D6" w:tentative="1">
      <w:start w:val="1"/>
      <w:numFmt w:val="bullet"/>
      <w:lvlText w:val=""/>
      <w:lvlJc w:val="left"/>
      <w:pPr>
        <w:tabs>
          <w:tab w:val="num" w:pos="2880"/>
        </w:tabs>
        <w:ind w:left="2880" w:hanging="360"/>
      </w:pPr>
      <w:rPr>
        <w:rFonts w:ascii="Symbol" w:hAnsi="Symbol" w:hint="default"/>
      </w:rPr>
    </w:lvl>
    <w:lvl w:ilvl="4" w:tplc="4B5EAC02" w:tentative="1">
      <w:start w:val="1"/>
      <w:numFmt w:val="bullet"/>
      <w:lvlText w:val=""/>
      <w:lvlJc w:val="left"/>
      <w:pPr>
        <w:tabs>
          <w:tab w:val="num" w:pos="3600"/>
        </w:tabs>
        <w:ind w:left="3600" w:hanging="360"/>
      </w:pPr>
      <w:rPr>
        <w:rFonts w:ascii="Symbol" w:hAnsi="Symbol" w:hint="default"/>
      </w:rPr>
    </w:lvl>
    <w:lvl w:ilvl="5" w:tplc="57FCD872" w:tentative="1">
      <w:start w:val="1"/>
      <w:numFmt w:val="bullet"/>
      <w:lvlText w:val=""/>
      <w:lvlJc w:val="left"/>
      <w:pPr>
        <w:tabs>
          <w:tab w:val="num" w:pos="4320"/>
        </w:tabs>
        <w:ind w:left="4320" w:hanging="360"/>
      </w:pPr>
      <w:rPr>
        <w:rFonts w:ascii="Symbol" w:hAnsi="Symbol" w:hint="default"/>
      </w:rPr>
    </w:lvl>
    <w:lvl w:ilvl="6" w:tplc="38D24C54" w:tentative="1">
      <w:start w:val="1"/>
      <w:numFmt w:val="bullet"/>
      <w:lvlText w:val=""/>
      <w:lvlJc w:val="left"/>
      <w:pPr>
        <w:tabs>
          <w:tab w:val="num" w:pos="5040"/>
        </w:tabs>
        <w:ind w:left="5040" w:hanging="360"/>
      </w:pPr>
      <w:rPr>
        <w:rFonts w:ascii="Symbol" w:hAnsi="Symbol" w:hint="default"/>
      </w:rPr>
    </w:lvl>
    <w:lvl w:ilvl="7" w:tplc="8CAE93E4" w:tentative="1">
      <w:start w:val="1"/>
      <w:numFmt w:val="bullet"/>
      <w:lvlText w:val=""/>
      <w:lvlJc w:val="left"/>
      <w:pPr>
        <w:tabs>
          <w:tab w:val="num" w:pos="5760"/>
        </w:tabs>
        <w:ind w:left="5760" w:hanging="360"/>
      </w:pPr>
      <w:rPr>
        <w:rFonts w:ascii="Symbol" w:hAnsi="Symbol" w:hint="default"/>
      </w:rPr>
    </w:lvl>
    <w:lvl w:ilvl="8" w:tplc="2C1CBA4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4705DC4"/>
    <w:multiLevelType w:val="hybridMultilevel"/>
    <w:tmpl w:val="06844C30"/>
    <w:lvl w:ilvl="0" w:tplc="230832C6">
      <w:numFmt w:val="bullet"/>
      <w:lvlText w:val=""/>
      <w:lvlJc w:val="left"/>
      <w:pPr>
        <w:ind w:left="1080" w:hanging="360"/>
      </w:pPr>
      <w:rPr>
        <w:rFonts w:ascii="Symbol" w:eastAsia="Times New Roman" w:hAnsi="Symbol"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1D496C"/>
    <w:multiLevelType w:val="hybridMultilevel"/>
    <w:tmpl w:val="35403266"/>
    <w:lvl w:ilvl="0" w:tplc="230832C6">
      <w:numFmt w:val="bullet"/>
      <w:lvlText w:val=""/>
      <w:lvlJc w:val="left"/>
      <w:pPr>
        <w:ind w:left="1080" w:hanging="360"/>
      </w:pPr>
      <w:rPr>
        <w:rFonts w:ascii="Symbol" w:eastAsia="Times New Roman" w:hAnsi="Symbol"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6AB32851"/>
    <w:multiLevelType w:val="hybridMultilevel"/>
    <w:tmpl w:val="E6F605DA"/>
    <w:lvl w:ilvl="0" w:tplc="BEC4196E">
      <w:start w:val="1"/>
      <w:numFmt w:val="bullet"/>
      <w:lvlText w:val=""/>
      <w:lvlJc w:val="left"/>
      <w:pPr>
        <w:tabs>
          <w:tab w:val="num" w:pos="720"/>
        </w:tabs>
        <w:ind w:left="720" w:hanging="360"/>
      </w:pPr>
      <w:rPr>
        <w:rFonts w:ascii="Symbol" w:hAnsi="Symbol" w:hint="default"/>
      </w:rPr>
    </w:lvl>
    <w:lvl w:ilvl="1" w:tplc="F418DA18" w:tentative="1">
      <w:start w:val="1"/>
      <w:numFmt w:val="bullet"/>
      <w:lvlText w:val=""/>
      <w:lvlJc w:val="left"/>
      <w:pPr>
        <w:tabs>
          <w:tab w:val="num" w:pos="1440"/>
        </w:tabs>
        <w:ind w:left="1440" w:hanging="360"/>
      </w:pPr>
      <w:rPr>
        <w:rFonts w:ascii="Symbol" w:hAnsi="Symbol" w:hint="default"/>
      </w:rPr>
    </w:lvl>
    <w:lvl w:ilvl="2" w:tplc="7602B0FA" w:tentative="1">
      <w:start w:val="1"/>
      <w:numFmt w:val="bullet"/>
      <w:lvlText w:val=""/>
      <w:lvlJc w:val="left"/>
      <w:pPr>
        <w:tabs>
          <w:tab w:val="num" w:pos="2160"/>
        </w:tabs>
        <w:ind w:left="2160" w:hanging="360"/>
      </w:pPr>
      <w:rPr>
        <w:rFonts w:ascii="Symbol" w:hAnsi="Symbol" w:hint="default"/>
      </w:rPr>
    </w:lvl>
    <w:lvl w:ilvl="3" w:tplc="06D2EF28" w:tentative="1">
      <w:start w:val="1"/>
      <w:numFmt w:val="bullet"/>
      <w:lvlText w:val=""/>
      <w:lvlJc w:val="left"/>
      <w:pPr>
        <w:tabs>
          <w:tab w:val="num" w:pos="2880"/>
        </w:tabs>
        <w:ind w:left="2880" w:hanging="360"/>
      </w:pPr>
      <w:rPr>
        <w:rFonts w:ascii="Symbol" w:hAnsi="Symbol" w:hint="default"/>
      </w:rPr>
    </w:lvl>
    <w:lvl w:ilvl="4" w:tplc="50729F56" w:tentative="1">
      <w:start w:val="1"/>
      <w:numFmt w:val="bullet"/>
      <w:lvlText w:val=""/>
      <w:lvlJc w:val="left"/>
      <w:pPr>
        <w:tabs>
          <w:tab w:val="num" w:pos="3600"/>
        </w:tabs>
        <w:ind w:left="3600" w:hanging="360"/>
      </w:pPr>
      <w:rPr>
        <w:rFonts w:ascii="Symbol" w:hAnsi="Symbol" w:hint="default"/>
      </w:rPr>
    </w:lvl>
    <w:lvl w:ilvl="5" w:tplc="375063F2" w:tentative="1">
      <w:start w:val="1"/>
      <w:numFmt w:val="bullet"/>
      <w:lvlText w:val=""/>
      <w:lvlJc w:val="left"/>
      <w:pPr>
        <w:tabs>
          <w:tab w:val="num" w:pos="4320"/>
        </w:tabs>
        <w:ind w:left="4320" w:hanging="360"/>
      </w:pPr>
      <w:rPr>
        <w:rFonts w:ascii="Symbol" w:hAnsi="Symbol" w:hint="default"/>
      </w:rPr>
    </w:lvl>
    <w:lvl w:ilvl="6" w:tplc="C0AE6E7E" w:tentative="1">
      <w:start w:val="1"/>
      <w:numFmt w:val="bullet"/>
      <w:lvlText w:val=""/>
      <w:lvlJc w:val="left"/>
      <w:pPr>
        <w:tabs>
          <w:tab w:val="num" w:pos="5040"/>
        </w:tabs>
        <w:ind w:left="5040" w:hanging="360"/>
      </w:pPr>
      <w:rPr>
        <w:rFonts w:ascii="Symbol" w:hAnsi="Symbol" w:hint="default"/>
      </w:rPr>
    </w:lvl>
    <w:lvl w:ilvl="7" w:tplc="6CCEA63E" w:tentative="1">
      <w:start w:val="1"/>
      <w:numFmt w:val="bullet"/>
      <w:lvlText w:val=""/>
      <w:lvlJc w:val="left"/>
      <w:pPr>
        <w:tabs>
          <w:tab w:val="num" w:pos="5760"/>
        </w:tabs>
        <w:ind w:left="5760" w:hanging="360"/>
      </w:pPr>
      <w:rPr>
        <w:rFonts w:ascii="Symbol" w:hAnsi="Symbol" w:hint="default"/>
      </w:rPr>
    </w:lvl>
    <w:lvl w:ilvl="8" w:tplc="0824CA38"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EFE48BB"/>
    <w:multiLevelType w:val="hybridMultilevel"/>
    <w:tmpl w:val="D8585FA8"/>
    <w:lvl w:ilvl="0" w:tplc="2DA0B318">
      <w:start w:val="1"/>
      <w:numFmt w:val="bullet"/>
      <w:lvlText w:val="o"/>
      <w:lvlJc w:val="left"/>
      <w:pPr>
        <w:tabs>
          <w:tab w:val="num" w:pos="720"/>
        </w:tabs>
        <w:ind w:left="720" w:hanging="360"/>
      </w:pPr>
      <w:rPr>
        <w:rFonts w:ascii="Courier New" w:hAnsi="Courier New" w:hint="default"/>
      </w:rPr>
    </w:lvl>
    <w:lvl w:ilvl="1" w:tplc="4FA24DC6" w:tentative="1">
      <w:start w:val="1"/>
      <w:numFmt w:val="bullet"/>
      <w:lvlText w:val="o"/>
      <w:lvlJc w:val="left"/>
      <w:pPr>
        <w:tabs>
          <w:tab w:val="num" w:pos="1440"/>
        </w:tabs>
        <w:ind w:left="1440" w:hanging="360"/>
      </w:pPr>
      <w:rPr>
        <w:rFonts w:ascii="Courier New" w:hAnsi="Courier New" w:hint="default"/>
      </w:rPr>
    </w:lvl>
    <w:lvl w:ilvl="2" w:tplc="FF504CE2" w:tentative="1">
      <w:start w:val="1"/>
      <w:numFmt w:val="bullet"/>
      <w:lvlText w:val="o"/>
      <w:lvlJc w:val="left"/>
      <w:pPr>
        <w:tabs>
          <w:tab w:val="num" w:pos="2160"/>
        </w:tabs>
        <w:ind w:left="2160" w:hanging="360"/>
      </w:pPr>
      <w:rPr>
        <w:rFonts w:ascii="Courier New" w:hAnsi="Courier New" w:hint="default"/>
      </w:rPr>
    </w:lvl>
    <w:lvl w:ilvl="3" w:tplc="D06A0B7E" w:tentative="1">
      <w:start w:val="1"/>
      <w:numFmt w:val="bullet"/>
      <w:lvlText w:val="o"/>
      <w:lvlJc w:val="left"/>
      <w:pPr>
        <w:tabs>
          <w:tab w:val="num" w:pos="2880"/>
        </w:tabs>
        <w:ind w:left="2880" w:hanging="360"/>
      </w:pPr>
      <w:rPr>
        <w:rFonts w:ascii="Courier New" w:hAnsi="Courier New" w:hint="default"/>
      </w:rPr>
    </w:lvl>
    <w:lvl w:ilvl="4" w:tplc="45A661EE" w:tentative="1">
      <w:start w:val="1"/>
      <w:numFmt w:val="bullet"/>
      <w:lvlText w:val="o"/>
      <w:lvlJc w:val="left"/>
      <w:pPr>
        <w:tabs>
          <w:tab w:val="num" w:pos="3600"/>
        </w:tabs>
        <w:ind w:left="3600" w:hanging="360"/>
      </w:pPr>
      <w:rPr>
        <w:rFonts w:ascii="Courier New" w:hAnsi="Courier New" w:hint="default"/>
      </w:rPr>
    </w:lvl>
    <w:lvl w:ilvl="5" w:tplc="6B38DDF0" w:tentative="1">
      <w:start w:val="1"/>
      <w:numFmt w:val="bullet"/>
      <w:lvlText w:val="o"/>
      <w:lvlJc w:val="left"/>
      <w:pPr>
        <w:tabs>
          <w:tab w:val="num" w:pos="4320"/>
        </w:tabs>
        <w:ind w:left="4320" w:hanging="360"/>
      </w:pPr>
      <w:rPr>
        <w:rFonts w:ascii="Courier New" w:hAnsi="Courier New" w:hint="default"/>
      </w:rPr>
    </w:lvl>
    <w:lvl w:ilvl="6" w:tplc="BFD6FFA6" w:tentative="1">
      <w:start w:val="1"/>
      <w:numFmt w:val="bullet"/>
      <w:lvlText w:val="o"/>
      <w:lvlJc w:val="left"/>
      <w:pPr>
        <w:tabs>
          <w:tab w:val="num" w:pos="5040"/>
        </w:tabs>
        <w:ind w:left="5040" w:hanging="360"/>
      </w:pPr>
      <w:rPr>
        <w:rFonts w:ascii="Courier New" w:hAnsi="Courier New" w:hint="default"/>
      </w:rPr>
    </w:lvl>
    <w:lvl w:ilvl="7" w:tplc="4DE24DEC" w:tentative="1">
      <w:start w:val="1"/>
      <w:numFmt w:val="bullet"/>
      <w:lvlText w:val="o"/>
      <w:lvlJc w:val="left"/>
      <w:pPr>
        <w:tabs>
          <w:tab w:val="num" w:pos="5760"/>
        </w:tabs>
        <w:ind w:left="5760" w:hanging="360"/>
      </w:pPr>
      <w:rPr>
        <w:rFonts w:ascii="Courier New" w:hAnsi="Courier New" w:hint="default"/>
      </w:rPr>
    </w:lvl>
    <w:lvl w:ilvl="8" w:tplc="B27E3E30" w:tentative="1">
      <w:start w:val="1"/>
      <w:numFmt w:val="bullet"/>
      <w:lvlText w:val="o"/>
      <w:lvlJc w:val="left"/>
      <w:pPr>
        <w:tabs>
          <w:tab w:val="num" w:pos="6480"/>
        </w:tabs>
        <w:ind w:left="6480" w:hanging="360"/>
      </w:pPr>
      <w:rPr>
        <w:rFonts w:ascii="Courier New" w:hAnsi="Courier New" w:hint="default"/>
      </w:rPr>
    </w:lvl>
  </w:abstractNum>
  <w:abstractNum w:abstractNumId="21" w15:restartNumberingAfterBreak="0">
    <w:nsid w:val="6FA56B7F"/>
    <w:multiLevelType w:val="hybridMultilevel"/>
    <w:tmpl w:val="9182C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3513B9"/>
    <w:multiLevelType w:val="hybridMultilevel"/>
    <w:tmpl w:val="95743130"/>
    <w:lvl w:ilvl="0" w:tplc="58D676B6">
      <w:start w:val="1"/>
      <w:numFmt w:val="bullet"/>
      <w:lvlText w:val=""/>
      <w:lvlJc w:val="left"/>
      <w:pPr>
        <w:tabs>
          <w:tab w:val="num" w:pos="720"/>
        </w:tabs>
        <w:ind w:left="720" w:hanging="360"/>
      </w:pPr>
      <w:rPr>
        <w:rFonts w:ascii="Symbol" w:hAnsi="Symbol" w:hint="default"/>
      </w:rPr>
    </w:lvl>
    <w:lvl w:ilvl="1" w:tplc="8C6A29D0" w:tentative="1">
      <w:start w:val="1"/>
      <w:numFmt w:val="bullet"/>
      <w:lvlText w:val=""/>
      <w:lvlJc w:val="left"/>
      <w:pPr>
        <w:tabs>
          <w:tab w:val="num" w:pos="1440"/>
        </w:tabs>
        <w:ind w:left="1440" w:hanging="360"/>
      </w:pPr>
      <w:rPr>
        <w:rFonts w:ascii="Symbol" w:hAnsi="Symbol" w:hint="default"/>
      </w:rPr>
    </w:lvl>
    <w:lvl w:ilvl="2" w:tplc="8B687DC4" w:tentative="1">
      <w:start w:val="1"/>
      <w:numFmt w:val="bullet"/>
      <w:lvlText w:val=""/>
      <w:lvlJc w:val="left"/>
      <w:pPr>
        <w:tabs>
          <w:tab w:val="num" w:pos="2160"/>
        </w:tabs>
        <w:ind w:left="2160" w:hanging="360"/>
      </w:pPr>
      <w:rPr>
        <w:rFonts w:ascii="Symbol" w:hAnsi="Symbol" w:hint="default"/>
      </w:rPr>
    </w:lvl>
    <w:lvl w:ilvl="3" w:tplc="593EFEA2" w:tentative="1">
      <w:start w:val="1"/>
      <w:numFmt w:val="bullet"/>
      <w:lvlText w:val=""/>
      <w:lvlJc w:val="left"/>
      <w:pPr>
        <w:tabs>
          <w:tab w:val="num" w:pos="2880"/>
        </w:tabs>
        <w:ind w:left="2880" w:hanging="360"/>
      </w:pPr>
      <w:rPr>
        <w:rFonts w:ascii="Symbol" w:hAnsi="Symbol" w:hint="default"/>
      </w:rPr>
    </w:lvl>
    <w:lvl w:ilvl="4" w:tplc="3E107F6E" w:tentative="1">
      <w:start w:val="1"/>
      <w:numFmt w:val="bullet"/>
      <w:lvlText w:val=""/>
      <w:lvlJc w:val="left"/>
      <w:pPr>
        <w:tabs>
          <w:tab w:val="num" w:pos="3600"/>
        </w:tabs>
        <w:ind w:left="3600" w:hanging="360"/>
      </w:pPr>
      <w:rPr>
        <w:rFonts w:ascii="Symbol" w:hAnsi="Symbol" w:hint="default"/>
      </w:rPr>
    </w:lvl>
    <w:lvl w:ilvl="5" w:tplc="FD5AFEF2" w:tentative="1">
      <w:start w:val="1"/>
      <w:numFmt w:val="bullet"/>
      <w:lvlText w:val=""/>
      <w:lvlJc w:val="left"/>
      <w:pPr>
        <w:tabs>
          <w:tab w:val="num" w:pos="4320"/>
        </w:tabs>
        <w:ind w:left="4320" w:hanging="360"/>
      </w:pPr>
      <w:rPr>
        <w:rFonts w:ascii="Symbol" w:hAnsi="Symbol" w:hint="default"/>
      </w:rPr>
    </w:lvl>
    <w:lvl w:ilvl="6" w:tplc="4A12E964" w:tentative="1">
      <w:start w:val="1"/>
      <w:numFmt w:val="bullet"/>
      <w:lvlText w:val=""/>
      <w:lvlJc w:val="left"/>
      <w:pPr>
        <w:tabs>
          <w:tab w:val="num" w:pos="5040"/>
        </w:tabs>
        <w:ind w:left="5040" w:hanging="360"/>
      </w:pPr>
      <w:rPr>
        <w:rFonts w:ascii="Symbol" w:hAnsi="Symbol" w:hint="default"/>
      </w:rPr>
    </w:lvl>
    <w:lvl w:ilvl="7" w:tplc="65F87BBC" w:tentative="1">
      <w:start w:val="1"/>
      <w:numFmt w:val="bullet"/>
      <w:lvlText w:val=""/>
      <w:lvlJc w:val="left"/>
      <w:pPr>
        <w:tabs>
          <w:tab w:val="num" w:pos="5760"/>
        </w:tabs>
        <w:ind w:left="5760" w:hanging="360"/>
      </w:pPr>
      <w:rPr>
        <w:rFonts w:ascii="Symbol" w:hAnsi="Symbol" w:hint="default"/>
      </w:rPr>
    </w:lvl>
    <w:lvl w:ilvl="8" w:tplc="3C26C750"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78523B58"/>
    <w:multiLevelType w:val="multilevel"/>
    <w:tmpl w:val="CED66DFE"/>
    <w:lvl w:ilvl="0">
      <w:numFmt w:val="bullet"/>
      <w:lvlText w:val=""/>
      <w:lvlJc w:val="left"/>
      <w:pPr>
        <w:ind w:left="720" w:hanging="360"/>
      </w:pPr>
      <w:rPr>
        <w:rFonts w:ascii="Symbol" w:eastAsia="DengXian"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91D222F"/>
    <w:multiLevelType w:val="multilevel"/>
    <w:tmpl w:val="ED1CF68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8A2063"/>
    <w:multiLevelType w:val="hybridMultilevel"/>
    <w:tmpl w:val="A56A65B8"/>
    <w:lvl w:ilvl="0" w:tplc="2C480E80">
      <w:numFmt w:val="bullet"/>
      <w:lvlText w:val="-"/>
      <w:lvlJc w:val="left"/>
      <w:pPr>
        <w:ind w:left="720" w:hanging="360"/>
      </w:pPr>
      <w:rPr>
        <w:rFonts w:ascii="InterFace Typo" w:eastAsiaTheme="minorEastAsia" w:hAnsi="InterFace Typo"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05554674">
    <w:abstractNumId w:val="2"/>
  </w:num>
  <w:num w:numId="2" w16cid:durableId="1007709610">
    <w:abstractNumId w:val="19"/>
  </w:num>
  <w:num w:numId="3" w16cid:durableId="1181550677">
    <w:abstractNumId w:val="6"/>
  </w:num>
  <w:num w:numId="4" w16cid:durableId="770318145">
    <w:abstractNumId w:val="10"/>
  </w:num>
  <w:num w:numId="5" w16cid:durableId="1119879191">
    <w:abstractNumId w:val="15"/>
  </w:num>
  <w:num w:numId="6" w16cid:durableId="1888377218">
    <w:abstractNumId w:val="16"/>
  </w:num>
  <w:num w:numId="7" w16cid:durableId="1640572189">
    <w:abstractNumId w:val="3"/>
  </w:num>
  <w:num w:numId="8" w16cid:durableId="1538424340">
    <w:abstractNumId w:val="1"/>
  </w:num>
  <w:num w:numId="9" w16cid:durableId="1497332872">
    <w:abstractNumId w:val="12"/>
  </w:num>
  <w:num w:numId="10" w16cid:durableId="581329619">
    <w:abstractNumId w:val="20"/>
  </w:num>
  <w:num w:numId="11" w16cid:durableId="1801529741">
    <w:abstractNumId w:val="22"/>
  </w:num>
  <w:num w:numId="12" w16cid:durableId="1111819391">
    <w:abstractNumId w:val="7"/>
  </w:num>
  <w:num w:numId="13" w16cid:durableId="1451364180">
    <w:abstractNumId w:val="8"/>
  </w:num>
  <w:num w:numId="14" w16cid:durableId="1458599062">
    <w:abstractNumId w:val="5"/>
  </w:num>
  <w:num w:numId="15" w16cid:durableId="639699204">
    <w:abstractNumId w:val="4"/>
  </w:num>
  <w:num w:numId="16" w16cid:durableId="1087384515">
    <w:abstractNumId w:val="0"/>
  </w:num>
  <w:num w:numId="17" w16cid:durableId="966667576">
    <w:abstractNumId w:val="9"/>
  </w:num>
  <w:num w:numId="18" w16cid:durableId="593242497">
    <w:abstractNumId w:val="21"/>
  </w:num>
  <w:num w:numId="19" w16cid:durableId="1634939373">
    <w:abstractNumId w:val="11"/>
  </w:num>
  <w:num w:numId="20" w16cid:durableId="284121507">
    <w:abstractNumId w:val="24"/>
  </w:num>
  <w:num w:numId="21" w16cid:durableId="1050567633">
    <w:abstractNumId w:val="18"/>
  </w:num>
  <w:num w:numId="22" w16cid:durableId="1179344980">
    <w:abstractNumId w:val="14"/>
  </w:num>
  <w:num w:numId="23" w16cid:durableId="1602103417">
    <w:abstractNumId w:val="17"/>
  </w:num>
  <w:num w:numId="24" w16cid:durableId="1520462182">
    <w:abstractNumId w:val="13"/>
  </w:num>
  <w:num w:numId="25" w16cid:durableId="1590263593">
    <w:abstractNumId w:val="25"/>
  </w:num>
  <w:num w:numId="26" w16cid:durableId="557939931">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lérie JOYAUX">
    <w15:presenceInfo w15:providerId="AD" w15:userId="S::vjoyaux@museeairespace.fr::ff3ff3ed-7b91-41be-9658-04aa64cb4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3F2"/>
    <w:rsid w:val="000030F4"/>
    <w:rsid w:val="0001371C"/>
    <w:rsid w:val="00021055"/>
    <w:rsid w:val="00095DDF"/>
    <w:rsid w:val="000A3502"/>
    <w:rsid w:val="000A78E7"/>
    <w:rsid w:val="000C7DD9"/>
    <w:rsid w:val="000D76A1"/>
    <w:rsid w:val="000E68A0"/>
    <w:rsid w:val="0012668F"/>
    <w:rsid w:val="00130F46"/>
    <w:rsid w:val="00131788"/>
    <w:rsid w:val="00143245"/>
    <w:rsid w:val="0016594F"/>
    <w:rsid w:val="0017241A"/>
    <w:rsid w:val="00172618"/>
    <w:rsid w:val="001859E7"/>
    <w:rsid w:val="00195495"/>
    <w:rsid w:val="001A2D78"/>
    <w:rsid w:val="001C43E5"/>
    <w:rsid w:val="001C5078"/>
    <w:rsid w:val="001C50F1"/>
    <w:rsid w:val="001C6E08"/>
    <w:rsid w:val="001E7EE8"/>
    <w:rsid w:val="001F2754"/>
    <w:rsid w:val="001F450D"/>
    <w:rsid w:val="00216700"/>
    <w:rsid w:val="00231953"/>
    <w:rsid w:val="002726AB"/>
    <w:rsid w:val="002731E6"/>
    <w:rsid w:val="00296478"/>
    <w:rsid w:val="002A1E55"/>
    <w:rsid w:val="002D480D"/>
    <w:rsid w:val="002E343D"/>
    <w:rsid w:val="002F5B2B"/>
    <w:rsid w:val="00317991"/>
    <w:rsid w:val="00327B1E"/>
    <w:rsid w:val="00336E52"/>
    <w:rsid w:val="00341482"/>
    <w:rsid w:val="00346227"/>
    <w:rsid w:val="00354ABC"/>
    <w:rsid w:val="003624D7"/>
    <w:rsid w:val="00385669"/>
    <w:rsid w:val="003A2F9D"/>
    <w:rsid w:val="003B01AE"/>
    <w:rsid w:val="003D0098"/>
    <w:rsid w:val="003F481C"/>
    <w:rsid w:val="00402D6A"/>
    <w:rsid w:val="00413385"/>
    <w:rsid w:val="004271CE"/>
    <w:rsid w:val="004438DE"/>
    <w:rsid w:val="00455E67"/>
    <w:rsid w:val="004A4139"/>
    <w:rsid w:val="00506D9E"/>
    <w:rsid w:val="00531413"/>
    <w:rsid w:val="00557D1B"/>
    <w:rsid w:val="005833B9"/>
    <w:rsid w:val="0059012D"/>
    <w:rsid w:val="005A1197"/>
    <w:rsid w:val="005A454F"/>
    <w:rsid w:val="005A6F38"/>
    <w:rsid w:val="005B5F06"/>
    <w:rsid w:val="00605B54"/>
    <w:rsid w:val="006202B0"/>
    <w:rsid w:val="00641D92"/>
    <w:rsid w:val="00645AC1"/>
    <w:rsid w:val="00660A0D"/>
    <w:rsid w:val="00670E7F"/>
    <w:rsid w:val="00670EA1"/>
    <w:rsid w:val="00671F70"/>
    <w:rsid w:val="006956B1"/>
    <w:rsid w:val="006A33F7"/>
    <w:rsid w:val="006A501D"/>
    <w:rsid w:val="006C4DA3"/>
    <w:rsid w:val="006D29DA"/>
    <w:rsid w:val="006F343C"/>
    <w:rsid w:val="00710A28"/>
    <w:rsid w:val="0071152E"/>
    <w:rsid w:val="007220C2"/>
    <w:rsid w:val="00727541"/>
    <w:rsid w:val="00734C7B"/>
    <w:rsid w:val="00741AA8"/>
    <w:rsid w:val="00783F46"/>
    <w:rsid w:val="00786F3A"/>
    <w:rsid w:val="007E3DF9"/>
    <w:rsid w:val="00802C64"/>
    <w:rsid w:val="0083267B"/>
    <w:rsid w:val="008434AF"/>
    <w:rsid w:val="008628E0"/>
    <w:rsid w:val="00872649"/>
    <w:rsid w:val="008726DF"/>
    <w:rsid w:val="008747F7"/>
    <w:rsid w:val="008A3CD8"/>
    <w:rsid w:val="008B1420"/>
    <w:rsid w:val="0090155E"/>
    <w:rsid w:val="00903378"/>
    <w:rsid w:val="00924B43"/>
    <w:rsid w:val="00930C18"/>
    <w:rsid w:val="009603BB"/>
    <w:rsid w:val="009A1238"/>
    <w:rsid w:val="009C7691"/>
    <w:rsid w:val="009D1805"/>
    <w:rsid w:val="009D5BF8"/>
    <w:rsid w:val="009E699E"/>
    <w:rsid w:val="00A3159E"/>
    <w:rsid w:val="00A421AF"/>
    <w:rsid w:val="00A50774"/>
    <w:rsid w:val="00A6225B"/>
    <w:rsid w:val="00A8317B"/>
    <w:rsid w:val="00AA39CA"/>
    <w:rsid w:val="00AB2CE3"/>
    <w:rsid w:val="00AC377A"/>
    <w:rsid w:val="00AE2E57"/>
    <w:rsid w:val="00AE2E91"/>
    <w:rsid w:val="00AE3A03"/>
    <w:rsid w:val="00AE484C"/>
    <w:rsid w:val="00B14F31"/>
    <w:rsid w:val="00B304CF"/>
    <w:rsid w:val="00B45DE5"/>
    <w:rsid w:val="00B54B9E"/>
    <w:rsid w:val="00B83A25"/>
    <w:rsid w:val="00B879E3"/>
    <w:rsid w:val="00BC058A"/>
    <w:rsid w:val="00BD385E"/>
    <w:rsid w:val="00BE4B33"/>
    <w:rsid w:val="00BF0AE4"/>
    <w:rsid w:val="00C26BEE"/>
    <w:rsid w:val="00C3032A"/>
    <w:rsid w:val="00C616D6"/>
    <w:rsid w:val="00C622E5"/>
    <w:rsid w:val="00C63344"/>
    <w:rsid w:val="00C64CE8"/>
    <w:rsid w:val="00C66F2E"/>
    <w:rsid w:val="00C778AF"/>
    <w:rsid w:val="00CA244B"/>
    <w:rsid w:val="00CF1167"/>
    <w:rsid w:val="00D20975"/>
    <w:rsid w:val="00D42B73"/>
    <w:rsid w:val="00D43AE7"/>
    <w:rsid w:val="00D540B0"/>
    <w:rsid w:val="00D62E69"/>
    <w:rsid w:val="00D7031A"/>
    <w:rsid w:val="00D714C3"/>
    <w:rsid w:val="00D77CD7"/>
    <w:rsid w:val="00D86453"/>
    <w:rsid w:val="00D96C37"/>
    <w:rsid w:val="00DB073B"/>
    <w:rsid w:val="00DC10A3"/>
    <w:rsid w:val="00DC69AC"/>
    <w:rsid w:val="00DD2B87"/>
    <w:rsid w:val="00DD3399"/>
    <w:rsid w:val="00E00B2D"/>
    <w:rsid w:val="00E24024"/>
    <w:rsid w:val="00E26143"/>
    <w:rsid w:val="00E304F9"/>
    <w:rsid w:val="00E347DA"/>
    <w:rsid w:val="00E65ADD"/>
    <w:rsid w:val="00E73390"/>
    <w:rsid w:val="00E93F23"/>
    <w:rsid w:val="00E96B7F"/>
    <w:rsid w:val="00EB7A8C"/>
    <w:rsid w:val="00EE044F"/>
    <w:rsid w:val="00F05B61"/>
    <w:rsid w:val="00F123F2"/>
    <w:rsid w:val="00F42B48"/>
    <w:rsid w:val="00F53E1E"/>
    <w:rsid w:val="00F6387C"/>
    <w:rsid w:val="00F707F3"/>
    <w:rsid w:val="00FA32E0"/>
    <w:rsid w:val="00FD5176"/>
    <w:rsid w:val="00FE0B7D"/>
    <w:rsid w:val="00FE1EAD"/>
    <w:rsid w:val="00FF65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342B7"/>
  <w15:chartTrackingRefBased/>
  <w15:docId w15:val="{34BC7AFD-D84D-41F0-8B4E-3C520A6EA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123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23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23F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23F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23F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23F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23F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23F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23F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23F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23F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23F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23F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23F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23F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23F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23F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23F2"/>
    <w:rPr>
      <w:rFonts w:eastAsiaTheme="majorEastAsia" w:cstheme="majorBidi"/>
      <w:color w:val="272727" w:themeColor="text1" w:themeTint="D8"/>
    </w:rPr>
  </w:style>
  <w:style w:type="paragraph" w:styleId="Titre">
    <w:name w:val="Title"/>
    <w:basedOn w:val="Normal"/>
    <w:next w:val="Normal"/>
    <w:link w:val="TitreCar"/>
    <w:uiPriority w:val="10"/>
    <w:qFormat/>
    <w:rsid w:val="00F123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23F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23F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23F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23F2"/>
    <w:pPr>
      <w:spacing w:before="160"/>
      <w:jc w:val="center"/>
    </w:pPr>
    <w:rPr>
      <w:i/>
      <w:iCs/>
      <w:color w:val="404040" w:themeColor="text1" w:themeTint="BF"/>
    </w:rPr>
  </w:style>
  <w:style w:type="character" w:customStyle="1" w:styleId="CitationCar">
    <w:name w:val="Citation Car"/>
    <w:basedOn w:val="Policepardfaut"/>
    <w:link w:val="Citation"/>
    <w:uiPriority w:val="29"/>
    <w:rsid w:val="00F123F2"/>
    <w:rPr>
      <w:i/>
      <w:iCs/>
      <w:color w:val="404040" w:themeColor="text1" w:themeTint="BF"/>
    </w:rPr>
  </w:style>
  <w:style w:type="paragraph" w:styleId="Paragraphedeliste">
    <w:name w:val="List Paragraph"/>
    <w:basedOn w:val="Normal"/>
    <w:qFormat/>
    <w:rsid w:val="00F123F2"/>
    <w:pPr>
      <w:ind w:left="720"/>
      <w:contextualSpacing/>
    </w:pPr>
  </w:style>
  <w:style w:type="character" w:styleId="Accentuationintense">
    <w:name w:val="Intense Emphasis"/>
    <w:basedOn w:val="Policepardfaut"/>
    <w:uiPriority w:val="21"/>
    <w:qFormat/>
    <w:rsid w:val="00F123F2"/>
    <w:rPr>
      <w:i/>
      <w:iCs/>
      <w:color w:val="0F4761" w:themeColor="accent1" w:themeShade="BF"/>
    </w:rPr>
  </w:style>
  <w:style w:type="paragraph" w:styleId="Citationintense">
    <w:name w:val="Intense Quote"/>
    <w:basedOn w:val="Normal"/>
    <w:next w:val="Normal"/>
    <w:link w:val="CitationintenseCar"/>
    <w:uiPriority w:val="30"/>
    <w:qFormat/>
    <w:rsid w:val="00F123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23F2"/>
    <w:rPr>
      <w:i/>
      <w:iCs/>
      <w:color w:val="0F4761" w:themeColor="accent1" w:themeShade="BF"/>
    </w:rPr>
  </w:style>
  <w:style w:type="character" w:styleId="Rfrenceintense">
    <w:name w:val="Intense Reference"/>
    <w:basedOn w:val="Policepardfaut"/>
    <w:uiPriority w:val="32"/>
    <w:qFormat/>
    <w:rsid w:val="00F123F2"/>
    <w:rPr>
      <w:b/>
      <w:bCs/>
      <w:smallCaps/>
      <w:color w:val="0F4761" w:themeColor="accent1" w:themeShade="BF"/>
      <w:spacing w:val="5"/>
    </w:rPr>
  </w:style>
  <w:style w:type="character" w:styleId="Lienhypertexte">
    <w:name w:val="Hyperlink"/>
    <w:basedOn w:val="Policepardfaut"/>
    <w:uiPriority w:val="99"/>
    <w:unhideWhenUsed/>
    <w:rsid w:val="00F123F2"/>
    <w:rPr>
      <w:color w:val="0000FF"/>
      <w:u w:val="single"/>
    </w:rPr>
  </w:style>
  <w:style w:type="paragraph" w:styleId="NormalWeb">
    <w:name w:val="Normal (Web)"/>
    <w:basedOn w:val="Normal"/>
    <w:uiPriority w:val="99"/>
    <w:semiHidden/>
    <w:unhideWhenUsed/>
    <w:rsid w:val="0090155E"/>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paragraph">
    <w:name w:val="paragraph"/>
    <w:basedOn w:val="Normal"/>
    <w:link w:val="paragraphCar"/>
    <w:rsid w:val="00FA32E0"/>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paragraphCar">
    <w:name w:val="paragraph Car"/>
    <w:basedOn w:val="Policepardfaut"/>
    <w:link w:val="paragraph"/>
    <w:rsid w:val="00FA32E0"/>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FA32E0"/>
  </w:style>
  <w:style w:type="paragraph" w:styleId="Notedebasdepage">
    <w:name w:val="footnote text"/>
    <w:basedOn w:val="Normal"/>
    <w:link w:val="NotedebasdepageCar"/>
    <w:unhideWhenUsed/>
    <w:rsid w:val="00BC058A"/>
    <w:pPr>
      <w:spacing w:after="0" w:line="240" w:lineRule="auto"/>
    </w:pPr>
    <w:rPr>
      <w:kern w:val="0"/>
      <w:sz w:val="20"/>
      <w:szCs w:val="20"/>
      <w14:ligatures w14:val="none"/>
    </w:rPr>
  </w:style>
  <w:style w:type="character" w:customStyle="1" w:styleId="NotedebasdepageCar">
    <w:name w:val="Note de bas de page Car"/>
    <w:basedOn w:val="Policepardfaut"/>
    <w:link w:val="Notedebasdepage"/>
    <w:uiPriority w:val="99"/>
    <w:semiHidden/>
    <w:rsid w:val="00BC058A"/>
    <w:rPr>
      <w:kern w:val="0"/>
      <w:sz w:val="20"/>
      <w:szCs w:val="20"/>
      <w14:ligatures w14:val="none"/>
    </w:rPr>
  </w:style>
  <w:style w:type="character" w:styleId="Appelnotedebasdep">
    <w:name w:val="footnote reference"/>
    <w:basedOn w:val="Policepardfaut"/>
    <w:unhideWhenUsed/>
    <w:rsid w:val="00BC058A"/>
    <w:rPr>
      <w:vertAlign w:val="superscript"/>
    </w:rPr>
  </w:style>
  <w:style w:type="character" w:customStyle="1" w:styleId="eop">
    <w:name w:val="eop"/>
    <w:basedOn w:val="Policepardfaut"/>
    <w:rsid w:val="00D96C37"/>
  </w:style>
  <w:style w:type="paragraph" w:customStyle="1" w:styleId="Standard">
    <w:name w:val="Standard"/>
    <w:rsid w:val="00341482"/>
    <w:pPr>
      <w:widowControl w:val="0"/>
      <w:suppressAutoHyphens/>
      <w:overflowPunct w:val="0"/>
      <w:autoSpaceDE w:val="0"/>
      <w:autoSpaceDN w:val="0"/>
      <w:spacing w:after="0" w:line="240" w:lineRule="auto"/>
      <w:textAlignment w:val="baseline"/>
    </w:pPr>
    <w:rPr>
      <w:rFonts w:ascii="Times" w:eastAsia="Times New Roman" w:hAnsi="Times" w:cs="Times New Roman"/>
      <w:kern w:val="3"/>
      <w:sz w:val="24"/>
      <w:lang w:eastAsia="fr-FR"/>
      <w14:ligatures w14:val="none"/>
    </w:rPr>
  </w:style>
  <w:style w:type="character" w:styleId="Accentuation">
    <w:name w:val="Emphasis"/>
    <w:basedOn w:val="Policepardfaut"/>
    <w:uiPriority w:val="20"/>
    <w:qFormat/>
    <w:rsid w:val="00346227"/>
    <w:rPr>
      <w:i/>
      <w:iCs/>
    </w:rPr>
  </w:style>
  <w:style w:type="character" w:styleId="Mentionnonrsolue">
    <w:name w:val="Unresolved Mention"/>
    <w:basedOn w:val="Policepardfaut"/>
    <w:uiPriority w:val="99"/>
    <w:semiHidden/>
    <w:unhideWhenUsed/>
    <w:rsid w:val="001F2754"/>
    <w:rPr>
      <w:color w:val="605E5C"/>
      <w:shd w:val="clear" w:color="auto" w:fill="E1DFDD"/>
    </w:rPr>
  </w:style>
  <w:style w:type="character" w:styleId="lev">
    <w:name w:val="Strong"/>
    <w:rsid w:val="00E73390"/>
    <w:rPr>
      <w:b/>
      <w:bCs/>
    </w:rPr>
  </w:style>
  <w:style w:type="character" w:styleId="Lienhypertextesuivivisit">
    <w:name w:val="FollowedHyperlink"/>
    <w:basedOn w:val="Policepardfaut"/>
    <w:uiPriority w:val="99"/>
    <w:semiHidden/>
    <w:unhideWhenUsed/>
    <w:rsid w:val="00DD3399"/>
    <w:rPr>
      <w:color w:val="96607D" w:themeColor="followedHyperlink"/>
      <w:u w:val="single"/>
    </w:rPr>
  </w:style>
  <w:style w:type="paragraph" w:customStyle="1" w:styleId="article-desc">
    <w:name w:val="article-desc"/>
    <w:basedOn w:val="Normal"/>
    <w:rsid w:val="00F05B61"/>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article-descsub">
    <w:name w:val="article-descsub"/>
    <w:basedOn w:val="Normal"/>
    <w:rsid w:val="00F05B61"/>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Marquedecommentaire">
    <w:name w:val="annotation reference"/>
    <w:basedOn w:val="Policepardfaut"/>
    <w:uiPriority w:val="99"/>
    <w:semiHidden/>
    <w:unhideWhenUsed/>
    <w:rsid w:val="00D20975"/>
    <w:rPr>
      <w:sz w:val="16"/>
      <w:szCs w:val="16"/>
    </w:rPr>
  </w:style>
  <w:style w:type="paragraph" w:styleId="Commentaire">
    <w:name w:val="annotation text"/>
    <w:basedOn w:val="Normal"/>
    <w:link w:val="CommentaireCar"/>
    <w:uiPriority w:val="99"/>
    <w:unhideWhenUsed/>
    <w:rsid w:val="00D20975"/>
    <w:pPr>
      <w:spacing w:line="240" w:lineRule="auto"/>
    </w:pPr>
    <w:rPr>
      <w:sz w:val="20"/>
      <w:szCs w:val="20"/>
    </w:rPr>
  </w:style>
  <w:style w:type="character" w:customStyle="1" w:styleId="CommentaireCar">
    <w:name w:val="Commentaire Car"/>
    <w:basedOn w:val="Policepardfaut"/>
    <w:link w:val="Commentaire"/>
    <w:uiPriority w:val="99"/>
    <w:rsid w:val="00D20975"/>
    <w:rPr>
      <w:sz w:val="20"/>
      <w:szCs w:val="20"/>
    </w:rPr>
  </w:style>
  <w:style w:type="paragraph" w:styleId="Objetducommentaire">
    <w:name w:val="annotation subject"/>
    <w:basedOn w:val="Commentaire"/>
    <w:next w:val="Commentaire"/>
    <w:link w:val="ObjetducommentaireCar"/>
    <w:uiPriority w:val="99"/>
    <w:semiHidden/>
    <w:unhideWhenUsed/>
    <w:rsid w:val="00D20975"/>
    <w:rPr>
      <w:b/>
      <w:bCs/>
    </w:rPr>
  </w:style>
  <w:style w:type="character" w:customStyle="1" w:styleId="ObjetducommentaireCar">
    <w:name w:val="Objet du commentaire Car"/>
    <w:basedOn w:val="CommentaireCar"/>
    <w:link w:val="Objetducommentaire"/>
    <w:uiPriority w:val="99"/>
    <w:semiHidden/>
    <w:rsid w:val="00D20975"/>
    <w:rPr>
      <w:b/>
      <w:bCs/>
      <w:sz w:val="20"/>
      <w:szCs w:val="20"/>
    </w:rPr>
  </w:style>
  <w:style w:type="character" w:customStyle="1" w:styleId="cf01">
    <w:name w:val="cf01"/>
    <w:basedOn w:val="Policepardfaut"/>
    <w:rsid w:val="00D20975"/>
    <w:rPr>
      <w:rFonts w:ascii="Segoe UI" w:hAnsi="Segoe UI" w:cs="Segoe UI" w:hint="default"/>
      <w:sz w:val="18"/>
      <w:szCs w:val="18"/>
    </w:rPr>
  </w:style>
  <w:style w:type="character" w:customStyle="1" w:styleId="cf11">
    <w:name w:val="cf11"/>
    <w:basedOn w:val="Policepardfaut"/>
    <w:rsid w:val="00D2097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394309">
      <w:bodyDiv w:val="1"/>
      <w:marLeft w:val="0"/>
      <w:marRight w:val="0"/>
      <w:marTop w:val="0"/>
      <w:marBottom w:val="0"/>
      <w:divBdr>
        <w:top w:val="none" w:sz="0" w:space="0" w:color="auto"/>
        <w:left w:val="none" w:sz="0" w:space="0" w:color="auto"/>
        <w:bottom w:val="none" w:sz="0" w:space="0" w:color="auto"/>
        <w:right w:val="none" w:sz="0" w:space="0" w:color="auto"/>
      </w:divBdr>
      <w:divsChild>
        <w:div w:id="30227677">
          <w:marLeft w:val="432"/>
          <w:marRight w:val="0"/>
          <w:marTop w:val="72"/>
          <w:marBottom w:val="0"/>
          <w:divBdr>
            <w:top w:val="none" w:sz="0" w:space="0" w:color="auto"/>
            <w:left w:val="none" w:sz="0" w:space="0" w:color="auto"/>
            <w:bottom w:val="none" w:sz="0" w:space="0" w:color="auto"/>
            <w:right w:val="none" w:sz="0" w:space="0" w:color="auto"/>
          </w:divBdr>
        </w:div>
        <w:div w:id="49617699">
          <w:marLeft w:val="432"/>
          <w:marRight w:val="0"/>
          <w:marTop w:val="72"/>
          <w:marBottom w:val="0"/>
          <w:divBdr>
            <w:top w:val="none" w:sz="0" w:space="0" w:color="auto"/>
            <w:left w:val="none" w:sz="0" w:space="0" w:color="auto"/>
            <w:bottom w:val="none" w:sz="0" w:space="0" w:color="auto"/>
            <w:right w:val="none" w:sz="0" w:space="0" w:color="auto"/>
          </w:divBdr>
        </w:div>
        <w:div w:id="1636519921">
          <w:marLeft w:val="432"/>
          <w:marRight w:val="0"/>
          <w:marTop w:val="72"/>
          <w:marBottom w:val="0"/>
          <w:divBdr>
            <w:top w:val="none" w:sz="0" w:space="0" w:color="auto"/>
            <w:left w:val="none" w:sz="0" w:space="0" w:color="auto"/>
            <w:bottom w:val="none" w:sz="0" w:space="0" w:color="auto"/>
            <w:right w:val="none" w:sz="0" w:space="0" w:color="auto"/>
          </w:divBdr>
        </w:div>
        <w:div w:id="1767189602">
          <w:marLeft w:val="432"/>
          <w:marRight w:val="0"/>
          <w:marTop w:val="72"/>
          <w:marBottom w:val="0"/>
          <w:divBdr>
            <w:top w:val="none" w:sz="0" w:space="0" w:color="auto"/>
            <w:left w:val="none" w:sz="0" w:space="0" w:color="auto"/>
            <w:bottom w:val="none" w:sz="0" w:space="0" w:color="auto"/>
            <w:right w:val="none" w:sz="0" w:space="0" w:color="auto"/>
          </w:divBdr>
        </w:div>
        <w:div w:id="412169015">
          <w:marLeft w:val="432"/>
          <w:marRight w:val="0"/>
          <w:marTop w:val="72"/>
          <w:marBottom w:val="0"/>
          <w:divBdr>
            <w:top w:val="none" w:sz="0" w:space="0" w:color="auto"/>
            <w:left w:val="none" w:sz="0" w:space="0" w:color="auto"/>
            <w:bottom w:val="none" w:sz="0" w:space="0" w:color="auto"/>
            <w:right w:val="none" w:sz="0" w:space="0" w:color="auto"/>
          </w:divBdr>
        </w:div>
        <w:div w:id="1361203818">
          <w:marLeft w:val="432"/>
          <w:marRight w:val="0"/>
          <w:marTop w:val="72"/>
          <w:marBottom w:val="0"/>
          <w:divBdr>
            <w:top w:val="none" w:sz="0" w:space="0" w:color="auto"/>
            <w:left w:val="none" w:sz="0" w:space="0" w:color="auto"/>
            <w:bottom w:val="none" w:sz="0" w:space="0" w:color="auto"/>
            <w:right w:val="none" w:sz="0" w:space="0" w:color="auto"/>
          </w:divBdr>
        </w:div>
        <w:div w:id="1605458149">
          <w:marLeft w:val="432"/>
          <w:marRight w:val="0"/>
          <w:marTop w:val="72"/>
          <w:marBottom w:val="0"/>
          <w:divBdr>
            <w:top w:val="none" w:sz="0" w:space="0" w:color="auto"/>
            <w:left w:val="none" w:sz="0" w:space="0" w:color="auto"/>
            <w:bottom w:val="none" w:sz="0" w:space="0" w:color="auto"/>
            <w:right w:val="none" w:sz="0" w:space="0" w:color="auto"/>
          </w:divBdr>
        </w:div>
        <w:div w:id="1565485250">
          <w:marLeft w:val="432"/>
          <w:marRight w:val="0"/>
          <w:marTop w:val="72"/>
          <w:marBottom w:val="0"/>
          <w:divBdr>
            <w:top w:val="none" w:sz="0" w:space="0" w:color="auto"/>
            <w:left w:val="none" w:sz="0" w:space="0" w:color="auto"/>
            <w:bottom w:val="none" w:sz="0" w:space="0" w:color="auto"/>
            <w:right w:val="none" w:sz="0" w:space="0" w:color="auto"/>
          </w:divBdr>
        </w:div>
        <w:div w:id="1036735046">
          <w:marLeft w:val="432"/>
          <w:marRight w:val="0"/>
          <w:marTop w:val="72"/>
          <w:marBottom w:val="0"/>
          <w:divBdr>
            <w:top w:val="none" w:sz="0" w:space="0" w:color="auto"/>
            <w:left w:val="none" w:sz="0" w:space="0" w:color="auto"/>
            <w:bottom w:val="none" w:sz="0" w:space="0" w:color="auto"/>
            <w:right w:val="none" w:sz="0" w:space="0" w:color="auto"/>
          </w:divBdr>
        </w:div>
        <w:div w:id="1295672676">
          <w:marLeft w:val="432"/>
          <w:marRight w:val="0"/>
          <w:marTop w:val="72"/>
          <w:marBottom w:val="0"/>
          <w:divBdr>
            <w:top w:val="none" w:sz="0" w:space="0" w:color="auto"/>
            <w:left w:val="none" w:sz="0" w:space="0" w:color="auto"/>
            <w:bottom w:val="none" w:sz="0" w:space="0" w:color="auto"/>
            <w:right w:val="none" w:sz="0" w:space="0" w:color="auto"/>
          </w:divBdr>
        </w:div>
        <w:div w:id="846791453">
          <w:marLeft w:val="432"/>
          <w:marRight w:val="0"/>
          <w:marTop w:val="72"/>
          <w:marBottom w:val="0"/>
          <w:divBdr>
            <w:top w:val="none" w:sz="0" w:space="0" w:color="auto"/>
            <w:left w:val="none" w:sz="0" w:space="0" w:color="auto"/>
            <w:bottom w:val="none" w:sz="0" w:space="0" w:color="auto"/>
            <w:right w:val="none" w:sz="0" w:space="0" w:color="auto"/>
          </w:divBdr>
        </w:div>
        <w:div w:id="133497101">
          <w:marLeft w:val="432"/>
          <w:marRight w:val="0"/>
          <w:marTop w:val="72"/>
          <w:marBottom w:val="0"/>
          <w:divBdr>
            <w:top w:val="none" w:sz="0" w:space="0" w:color="auto"/>
            <w:left w:val="none" w:sz="0" w:space="0" w:color="auto"/>
            <w:bottom w:val="none" w:sz="0" w:space="0" w:color="auto"/>
            <w:right w:val="none" w:sz="0" w:space="0" w:color="auto"/>
          </w:divBdr>
        </w:div>
        <w:div w:id="1006905253">
          <w:marLeft w:val="432"/>
          <w:marRight w:val="0"/>
          <w:marTop w:val="72"/>
          <w:marBottom w:val="0"/>
          <w:divBdr>
            <w:top w:val="none" w:sz="0" w:space="0" w:color="auto"/>
            <w:left w:val="none" w:sz="0" w:space="0" w:color="auto"/>
            <w:bottom w:val="none" w:sz="0" w:space="0" w:color="auto"/>
            <w:right w:val="none" w:sz="0" w:space="0" w:color="auto"/>
          </w:divBdr>
        </w:div>
        <w:div w:id="86729930">
          <w:marLeft w:val="432"/>
          <w:marRight w:val="0"/>
          <w:marTop w:val="72"/>
          <w:marBottom w:val="0"/>
          <w:divBdr>
            <w:top w:val="none" w:sz="0" w:space="0" w:color="auto"/>
            <w:left w:val="none" w:sz="0" w:space="0" w:color="auto"/>
            <w:bottom w:val="none" w:sz="0" w:space="0" w:color="auto"/>
            <w:right w:val="none" w:sz="0" w:space="0" w:color="auto"/>
          </w:divBdr>
        </w:div>
        <w:div w:id="1032463289">
          <w:marLeft w:val="432"/>
          <w:marRight w:val="0"/>
          <w:marTop w:val="72"/>
          <w:marBottom w:val="0"/>
          <w:divBdr>
            <w:top w:val="none" w:sz="0" w:space="0" w:color="auto"/>
            <w:left w:val="none" w:sz="0" w:space="0" w:color="auto"/>
            <w:bottom w:val="none" w:sz="0" w:space="0" w:color="auto"/>
            <w:right w:val="none" w:sz="0" w:space="0" w:color="auto"/>
          </w:divBdr>
        </w:div>
      </w:divsChild>
    </w:div>
    <w:div w:id="638535989">
      <w:bodyDiv w:val="1"/>
      <w:marLeft w:val="0"/>
      <w:marRight w:val="0"/>
      <w:marTop w:val="0"/>
      <w:marBottom w:val="0"/>
      <w:divBdr>
        <w:top w:val="none" w:sz="0" w:space="0" w:color="auto"/>
        <w:left w:val="none" w:sz="0" w:space="0" w:color="auto"/>
        <w:bottom w:val="none" w:sz="0" w:space="0" w:color="auto"/>
        <w:right w:val="none" w:sz="0" w:space="0" w:color="auto"/>
      </w:divBdr>
    </w:div>
    <w:div w:id="776602885">
      <w:bodyDiv w:val="1"/>
      <w:marLeft w:val="0"/>
      <w:marRight w:val="0"/>
      <w:marTop w:val="0"/>
      <w:marBottom w:val="0"/>
      <w:divBdr>
        <w:top w:val="none" w:sz="0" w:space="0" w:color="auto"/>
        <w:left w:val="none" w:sz="0" w:space="0" w:color="auto"/>
        <w:bottom w:val="none" w:sz="0" w:space="0" w:color="auto"/>
        <w:right w:val="none" w:sz="0" w:space="0" w:color="auto"/>
      </w:divBdr>
    </w:div>
    <w:div w:id="1551108443">
      <w:bodyDiv w:val="1"/>
      <w:marLeft w:val="0"/>
      <w:marRight w:val="0"/>
      <w:marTop w:val="0"/>
      <w:marBottom w:val="0"/>
      <w:divBdr>
        <w:top w:val="none" w:sz="0" w:space="0" w:color="auto"/>
        <w:left w:val="none" w:sz="0" w:space="0" w:color="auto"/>
        <w:bottom w:val="none" w:sz="0" w:space="0" w:color="auto"/>
        <w:right w:val="none" w:sz="0" w:space="0" w:color="auto"/>
      </w:divBdr>
      <w:divsChild>
        <w:div w:id="1039866272">
          <w:marLeft w:val="432"/>
          <w:marRight w:val="0"/>
          <w:marTop w:val="72"/>
          <w:marBottom w:val="0"/>
          <w:divBdr>
            <w:top w:val="none" w:sz="0" w:space="0" w:color="auto"/>
            <w:left w:val="none" w:sz="0" w:space="0" w:color="auto"/>
            <w:bottom w:val="none" w:sz="0" w:space="0" w:color="auto"/>
            <w:right w:val="none" w:sz="0" w:space="0" w:color="auto"/>
          </w:divBdr>
        </w:div>
        <w:div w:id="2137528743">
          <w:marLeft w:val="432"/>
          <w:marRight w:val="0"/>
          <w:marTop w:val="72"/>
          <w:marBottom w:val="0"/>
          <w:divBdr>
            <w:top w:val="none" w:sz="0" w:space="0" w:color="auto"/>
            <w:left w:val="none" w:sz="0" w:space="0" w:color="auto"/>
            <w:bottom w:val="none" w:sz="0" w:space="0" w:color="auto"/>
            <w:right w:val="none" w:sz="0" w:space="0" w:color="auto"/>
          </w:divBdr>
        </w:div>
        <w:div w:id="1658606431">
          <w:marLeft w:val="432"/>
          <w:marRight w:val="0"/>
          <w:marTop w:val="72"/>
          <w:marBottom w:val="0"/>
          <w:divBdr>
            <w:top w:val="none" w:sz="0" w:space="0" w:color="auto"/>
            <w:left w:val="none" w:sz="0" w:space="0" w:color="auto"/>
            <w:bottom w:val="none" w:sz="0" w:space="0" w:color="auto"/>
            <w:right w:val="none" w:sz="0" w:space="0" w:color="auto"/>
          </w:divBdr>
        </w:div>
        <w:div w:id="2145923293">
          <w:marLeft w:val="432"/>
          <w:marRight w:val="0"/>
          <w:marTop w:val="72"/>
          <w:marBottom w:val="0"/>
          <w:divBdr>
            <w:top w:val="none" w:sz="0" w:space="0" w:color="auto"/>
            <w:left w:val="none" w:sz="0" w:space="0" w:color="auto"/>
            <w:bottom w:val="none" w:sz="0" w:space="0" w:color="auto"/>
            <w:right w:val="none" w:sz="0" w:space="0" w:color="auto"/>
          </w:divBdr>
        </w:div>
        <w:div w:id="775487492">
          <w:marLeft w:val="432"/>
          <w:marRight w:val="0"/>
          <w:marTop w:val="72"/>
          <w:marBottom w:val="0"/>
          <w:divBdr>
            <w:top w:val="none" w:sz="0" w:space="0" w:color="auto"/>
            <w:left w:val="none" w:sz="0" w:space="0" w:color="auto"/>
            <w:bottom w:val="none" w:sz="0" w:space="0" w:color="auto"/>
            <w:right w:val="none" w:sz="0" w:space="0" w:color="auto"/>
          </w:divBdr>
        </w:div>
        <w:div w:id="531965123">
          <w:marLeft w:val="432"/>
          <w:marRight w:val="0"/>
          <w:marTop w:val="72"/>
          <w:marBottom w:val="0"/>
          <w:divBdr>
            <w:top w:val="none" w:sz="0" w:space="0" w:color="auto"/>
            <w:left w:val="none" w:sz="0" w:space="0" w:color="auto"/>
            <w:bottom w:val="none" w:sz="0" w:space="0" w:color="auto"/>
            <w:right w:val="none" w:sz="0" w:space="0" w:color="auto"/>
          </w:divBdr>
        </w:div>
        <w:div w:id="1089736238">
          <w:marLeft w:val="432"/>
          <w:marRight w:val="0"/>
          <w:marTop w:val="72"/>
          <w:marBottom w:val="0"/>
          <w:divBdr>
            <w:top w:val="none" w:sz="0" w:space="0" w:color="auto"/>
            <w:left w:val="none" w:sz="0" w:space="0" w:color="auto"/>
            <w:bottom w:val="none" w:sz="0" w:space="0" w:color="auto"/>
            <w:right w:val="none" w:sz="0" w:space="0" w:color="auto"/>
          </w:divBdr>
        </w:div>
        <w:div w:id="1868054775">
          <w:marLeft w:val="432"/>
          <w:marRight w:val="0"/>
          <w:marTop w:val="72"/>
          <w:marBottom w:val="0"/>
          <w:divBdr>
            <w:top w:val="none" w:sz="0" w:space="0" w:color="auto"/>
            <w:left w:val="none" w:sz="0" w:space="0" w:color="auto"/>
            <w:bottom w:val="none" w:sz="0" w:space="0" w:color="auto"/>
            <w:right w:val="none" w:sz="0" w:space="0" w:color="auto"/>
          </w:divBdr>
        </w:div>
      </w:divsChild>
    </w:div>
    <w:div w:id="1874269234">
      <w:bodyDiv w:val="1"/>
      <w:marLeft w:val="0"/>
      <w:marRight w:val="0"/>
      <w:marTop w:val="0"/>
      <w:marBottom w:val="0"/>
      <w:divBdr>
        <w:top w:val="none" w:sz="0" w:space="0" w:color="auto"/>
        <w:left w:val="none" w:sz="0" w:space="0" w:color="auto"/>
        <w:bottom w:val="none" w:sz="0" w:space="0" w:color="auto"/>
        <w:right w:val="none" w:sz="0" w:space="0" w:color="auto"/>
      </w:divBdr>
    </w:div>
    <w:div w:id="1921984663">
      <w:bodyDiv w:val="1"/>
      <w:marLeft w:val="0"/>
      <w:marRight w:val="0"/>
      <w:marTop w:val="0"/>
      <w:marBottom w:val="0"/>
      <w:divBdr>
        <w:top w:val="none" w:sz="0" w:space="0" w:color="auto"/>
        <w:left w:val="none" w:sz="0" w:space="0" w:color="auto"/>
        <w:bottom w:val="none" w:sz="0" w:space="0" w:color="auto"/>
        <w:right w:val="none" w:sz="0" w:space="0" w:color="auto"/>
      </w:divBdr>
    </w:div>
    <w:div w:id="210996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memoiredeshommes.sga.defense.gouv.fr/" TargetMode="External"/><Relationship Id="rId1" Type="http://schemas.openxmlformats.org/officeDocument/2006/relationships/hyperlink" Target="https://mediatheque.museeairespace.fr/"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www.ocim.fr/ocimotheque/appel-a-contributions" TargetMode="External"/><Relationship Id="rId13" Type="http://schemas.openxmlformats.org/officeDocument/2006/relationships/hyperlink" Target="https://we.tl/t-FuOliXSgy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valerie.joyaux@museeairespace.fr" TargetMode="Externa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douglasmccarthy.com/projects/open-glam-surve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etronews.fr/" TargetMode="External"/><Relationship Id="rId2" Type="http://schemas.openxmlformats.org/officeDocument/2006/relationships/hyperlink" Target="https://www.memoiredeshommes.sga.defense.gouv.fr/" TargetMode="External"/><Relationship Id="rId1" Type="http://schemas.openxmlformats.org/officeDocument/2006/relationships/hyperlink" Target="https://mediatheque.museeairespa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14C6B-554A-4542-A7EA-9D87E69E5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3108</Words>
  <Characters>17097</Characters>
  <Application>Microsoft Office Word</Application>
  <DocSecurity>0</DocSecurity>
  <Lines>142</Lines>
  <Paragraphs>40</Paragraphs>
  <ScaleCrop>false</ScaleCrop>
  <Company/>
  <LinksUpToDate>false</LinksUpToDate>
  <CharactersWithSpaces>20165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JOYAUX</dc:creator>
  <cp:keywords/>
  <dc:description/>
  <cp:lastModifiedBy>Valérie JOYAUX</cp:lastModifiedBy>
  <cp:revision>164</cp:revision>
  <dcterms:created xsi:type="dcterms:W3CDTF">2024-05-06T13:05:00Z</dcterms:created>
  <dcterms:modified xsi:type="dcterms:W3CDTF">2024-06-07T06:41:00Z</dcterms:modified>
</cp:coreProperties>
</file>