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2F7A7" w14:textId="77777777" w:rsidR="009272C5" w:rsidRPr="00224883" w:rsidRDefault="009272C5" w:rsidP="004564C6">
      <w:pPr>
        <w:spacing w:before="100" w:beforeAutospacing="1" w:after="100" w:afterAutospacing="1" w:line="288" w:lineRule="auto"/>
        <w:contextualSpacing/>
        <w:jc w:val="center"/>
        <w:rPr>
          <w:b/>
          <w:sz w:val="36"/>
        </w:rPr>
      </w:pPr>
      <w:r w:rsidRPr="00224883">
        <w:rPr>
          <w:b/>
          <w:sz w:val="36"/>
        </w:rPr>
        <w:t>LETTRE DE L’OCIM</w:t>
      </w:r>
    </w:p>
    <w:p w14:paraId="0263B1FD" w14:textId="77777777" w:rsidR="009272C5" w:rsidRPr="00224883" w:rsidRDefault="009272C5" w:rsidP="004564C6">
      <w:pPr>
        <w:spacing w:before="100" w:beforeAutospacing="1" w:after="100" w:afterAutospacing="1" w:line="288" w:lineRule="auto"/>
        <w:contextualSpacing/>
        <w:jc w:val="center"/>
        <w:rPr>
          <w:b/>
          <w:sz w:val="18"/>
        </w:rPr>
      </w:pPr>
    </w:p>
    <w:p w14:paraId="45AFF52D" w14:textId="0D5F15F6" w:rsidR="009272C5" w:rsidRPr="00762F03" w:rsidRDefault="00674739" w:rsidP="004564C6">
      <w:pPr>
        <w:spacing w:before="100" w:beforeAutospacing="1" w:after="100" w:afterAutospacing="1" w:line="288" w:lineRule="auto"/>
        <w:contextualSpacing/>
        <w:jc w:val="both"/>
        <w:rPr>
          <w:i/>
          <w:iCs/>
        </w:rPr>
      </w:pPr>
      <w:r w:rsidRPr="00762F03">
        <w:rPr>
          <w:i/>
          <w:iCs/>
        </w:rPr>
        <w:t>M</w:t>
      </w:r>
      <w:r w:rsidR="009272C5" w:rsidRPr="00762F03">
        <w:rPr>
          <w:i/>
          <w:iCs/>
        </w:rPr>
        <w:t xml:space="preserve">odélisation 3D du coffret de Marie-Antoinette : </w:t>
      </w:r>
      <w:r w:rsidR="00626455" w:rsidRPr="00762F03">
        <w:rPr>
          <w:i/>
          <w:iCs/>
        </w:rPr>
        <w:t xml:space="preserve">un projet numérique inédit au </w:t>
      </w:r>
      <w:r w:rsidR="006D1A5E" w:rsidRPr="00762F03">
        <w:rPr>
          <w:i/>
          <w:iCs/>
        </w:rPr>
        <w:t>musée international de la parfumerie de Grasse</w:t>
      </w:r>
      <w:r w:rsidR="00B7670C">
        <w:rPr>
          <w:i/>
          <w:iCs/>
        </w:rPr>
        <w:t>.</w:t>
      </w:r>
    </w:p>
    <w:p w14:paraId="0A5D9705" w14:textId="77777777" w:rsidR="009272C5" w:rsidRPr="00224883" w:rsidRDefault="009272C5" w:rsidP="004564C6">
      <w:pPr>
        <w:spacing w:before="100" w:beforeAutospacing="1" w:after="100" w:afterAutospacing="1" w:line="288" w:lineRule="auto"/>
        <w:contextualSpacing/>
        <w:jc w:val="both"/>
        <w:rPr>
          <w:sz w:val="16"/>
        </w:rPr>
      </w:pPr>
    </w:p>
    <w:p w14:paraId="437752DD" w14:textId="736D0DA1" w:rsidR="009272C5" w:rsidRDefault="009272C5" w:rsidP="004564C6">
      <w:pPr>
        <w:spacing w:before="100" w:beforeAutospacing="1" w:after="100" w:afterAutospacing="1" w:line="288" w:lineRule="auto"/>
        <w:contextualSpacing/>
        <w:jc w:val="both"/>
      </w:pPr>
      <w:r w:rsidRPr="00224883">
        <w:rPr>
          <w:b/>
          <w:bCs/>
        </w:rPr>
        <w:t>Introduction</w:t>
      </w:r>
      <w:r w:rsidRPr="00224883">
        <w:t> :</w:t>
      </w:r>
      <w:r w:rsidR="008C3326">
        <w:t xml:space="preserve"> </w:t>
      </w:r>
    </w:p>
    <w:p w14:paraId="381B4FF7" w14:textId="77777777" w:rsidR="00AE4EFC" w:rsidRPr="00224883" w:rsidRDefault="00AE4EFC" w:rsidP="004564C6">
      <w:pPr>
        <w:spacing w:before="100" w:beforeAutospacing="1" w:after="100" w:afterAutospacing="1" w:line="288" w:lineRule="auto"/>
        <w:contextualSpacing/>
        <w:jc w:val="both"/>
        <w:rPr>
          <w:color w:val="FF0000"/>
        </w:rPr>
      </w:pPr>
    </w:p>
    <w:p w14:paraId="5669FD94" w14:textId="568B18F0" w:rsidR="00BC19BD" w:rsidRDefault="00762FE6" w:rsidP="004564C6">
      <w:pPr>
        <w:spacing w:before="100" w:beforeAutospacing="1" w:after="100" w:afterAutospacing="1" w:line="288" w:lineRule="auto"/>
        <w:ind w:firstLine="708"/>
        <w:contextualSpacing/>
        <w:jc w:val="both"/>
      </w:pPr>
      <w:r>
        <w:t>Créé en 1989</w:t>
      </w:r>
      <w:r w:rsidR="009272C5" w:rsidRPr="00224883">
        <w:t xml:space="preserve">, le </w:t>
      </w:r>
      <w:r>
        <w:t>m</w:t>
      </w:r>
      <w:r w:rsidR="009272C5" w:rsidRPr="00224883">
        <w:t>usée international de la parfumerie</w:t>
      </w:r>
      <w:r w:rsidR="00CD04DA">
        <w:t xml:space="preserve"> (MIP)</w:t>
      </w:r>
      <w:r w:rsidR="00D9131E" w:rsidRPr="00224883">
        <w:t xml:space="preserve"> </w:t>
      </w:r>
      <w:r>
        <w:t xml:space="preserve">s’inscrit sur le territoire de la ville de Grasse, berceau emblématique de la parfumerie française. Il </w:t>
      </w:r>
      <w:r w:rsidR="009272C5" w:rsidRPr="00224883">
        <w:t>retrace</w:t>
      </w:r>
      <w:r w:rsidR="00D9131E" w:rsidRPr="00224883">
        <w:t xml:space="preserve"> l’histoire de ce savoir-faire ancestral à travers la présentation de près de 1600 objets</w:t>
      </w:r>
      <w:r w:rsidR="00723EC6" w:rsidRPr="00224883">
        <w:t xml:space="preserve"> </w:t>
      </w:r>
      <w:r w:rsidR="00224883" w:rsidRPr="00224883">
        <w:t>répartis</w:t>
      </w:r>
      <w:r w:rsidR="00F57527">
        <w:t xml:space="preserve"> de manière chronologique,</w:t>
      </w:r>
      <w:r w:rsidR="00224883" w:rsidRPr="00224883">
        <w:t xml:space="preserve"> </w:t>
      </w:r>
      <w:r w:rsidR="00723EC6" w:rsidRPr="00224883">
        <w:t>de l’Antiquité jusqu’à nos jours</w:t>
      </w:r>
      <w:r w:rsidR="00224883" w:rsidRPr="00224883">
        <w:t>.</w:t>
      </w:r>
    </w:p>
    <w:p w14:paraId="730C2BBF" w14:textId="54652704" w:rsidR="009A00D9" w:rsidRPr="001815FD" w:rsidRDefault="00224883" w:rsidP="004564C6">
      <w:pPr>
        <w:spacing w:before="100" w:beforeAutospacing="1" w:after="100" w:afterAutospacing="1" w:line="288" w:lineRule="auto"/>
        <w:contextualSpacing/>
        <w:jc w:val="both"/>
      </w:pPr>
      <w:r w:rsidRPr="00224883">
        <w:t xml:space="preserve">Parmi ces objets figure </w:t>
      </w:r>
      <w:r>
        <w:t xml:space="preserve">le </w:t>
      </w:r>
      <w:r w:rsidR="00974579">
        <w:t xml:space="preserve">second </w:t>
      </w:r>
      <w:r>
        <w:t>nécessaire de voyage de la reine Marie-Antoinette</w:t>
      </w:r>
      <w:r w:rsidR="00974579">
        <w:t>, dont le premier exemplaire est conservé au musée du Louvre.</w:t>
      </w:r>
      <w:r w:rsidR="001815FD">
        <w:t xml:space="preserve"> </w:t>
      </w:r>
      <w:r w:rsidR="00F57527">
        <w:t>Le coffret, véritable « </w:t>
      </w:r>
      <w:r w:rsidR="00974579">
        <w:t>objet phare</w:t>
      </w:r>
      <w:r w:rsidR="000336A7">
        <w:t> »</w:t>
      </w:r>
      <w:r w:rsidR="00974579">
        <w:t xml:space="preserve"> du musée</w:t>
      </w:r>
      <w:r w:rsidR="009A00D9">
        <w:t>,</w:t>
      </w:r>
      <w:r w:rsidR="00974579">
        <w:t xml:space="preserve"> </w:t>
      </w:r>
      <w:r w:rsidR="009A00D9">
        <w:t xml:space="preserve">est exposé </w:t>
      </w:r>
      <w:r w:rsidR="00872BDD">
        <w:t xml:space="preserve">dans </w:t>
      </w:r>
      <w:r w:rsidR="000B3B88">
        <w:t>l’</w:t>
      </w:r>
      <w:r w:rsidR="00872BDD">
        <w:t>une des salles historiques du</w:t>
      </w:r>
      <w:r w:rsidR="00E8401B">
        <w:t xml:space="preserve"> bâtiment</w:t>
      </w:r>
      <w:r w:rsidR="00872BDD">
        <w:t>, aux côtés d’</w:t>
      </w:r>
      <w:r w:rsidR="00B26A81">
        <w:t>autres nécessaires</w:t>
      </w:r>
      <w:r w:rsidR="00872BDD">
        <w:t xml:space="preserve"> </w:t>
      </w:r>
      <w:r w:rsidR="00D10E24">
        <w:t xml:space="preserve">et étuis </w:t>
      </w:r>
      <w:r w:rsidR="00C97364" w:rsidRPr="00E8401B">
        <w:t>pré</w:t>
      </w:r>
      <w:r w:rsidR="00C97364">
        <w:t>c</w:t>
      </w:r>
      <w:r w:rsidR="00C97364" w:rsidRPr="00E8401B">
        <w:t>ieux</w:t>
      </w:r>
      <w:r w:rsidR="00B26A81" w:rsidRPr="00E8401B">
        <w:t>.</w:t>
      </w:r>
      <w:r w:rsidR="00356EF6">
        <w:t xml:space="preserve"> </w:t>
      </w:r>
      <w:r w:rsidR="00356EF6" w:rsidRPr="00944866">
        <w:rPr>
          <w:b/>
          <w:bCs/>
          <w:color w:val="FF0000"/>
        </w:rPr>
        <w:t>(A)</w:t>
      </w:r>
    </w:p>
    <w:p w14:paraId="45F6D21D" w14:textId="675B3A96" w:rsidR="00D10E24" w:rsidRDefault="00872BDD" w:rsidP="004564C6">
      <w:pPr>
        <w:spacing w:before="100" w:beforeAutospacing="1" w:after="100" w:afterAutospacing="1" w:line="288" w:lineRule="auto"/>
        <w:contextualSpacing/>
        <w:jc w:val="both"/>
      </w:pPr>
      <w:r>
        <w:t>L</w:t>
      </w:r>
      <w:r w:rsidR="009A00D9">
        <w:t>a présentation actuelle de ce coffret, bien qu</w:t>
      </w:r>
      <w:r>
        <w:t>’il soit</w:t>
      </w:r>
      <w:r w:rsidR="009A00D9">
        <w:t xml:space="preserve"> valorisé dans son écrin isolé, ne rend </w:t>
      </w:r>
      <w:r>
        <w:t xml:space="preserve">cependant </w:t>
      </w:r>
      <w:r w:rsidR="009A00D9">
        <w:t xml:space="preserve">pas compte de la </w:t>
      </w:r>
      <w:r w:rsidR="00B26A81">
        <w:t>complexité et de la richesse de ses composants. En effet</w:t>
      </w:r>
      <w:r w:rsidR="00E8401B">
        <w:t>, plusieurs compartiments, tiroirs et autres éléments</w:t>
      </w:r>
      <w:r w:rsidR="00D10E24">
        <w:t>,</w:t>
      </w:r>
      <w:r w:rsidR="00E8401B">
        <w:t xml:space="preserve"> comme l</w:t>
      </w:r>
      <w:r w:rsidR="00C972E1">
        <w:t>e monogramme</w:t>
      </w:r>
      <w:r w:rsidR="00E8401B">
        <w:t xml:space="preserve"> présent sur le couvercle</w:t>
      </w:r>
      <w:r w:rsidR="00C04580">
        <w:t>,</w:t>
      </w:r>
      <w:r w:rsidR="00E8401B">
        <w:t xml:space="preserve"> </w:t>
      </w:r>
      <w:r w:rsidR="00C010E4">
        <w:t xml:space="preserve">ne </w:t>
      </w:r>
      <w:r w:rsidR="00E8401B">
        <w:t xml:space="preserve">sont malheureusement </w:t>
      </w:r>
      <w:r w:rsidR="00C010E4">
        <w:t xml:space="preserve">pas </w:t>
      </w:r>
      <w:r w:rsidR="0063095C">
        <w:t>percepti</w:t>
      </w:r>
      <w:r w:rsidR="00E8401B">
        <w:t>bles</w:t>
      </w:r>
      <w:r w:rsidR="0063095C">
        <w:t xml:space="preserve"> par les visiteurs</w:t>
      </w:r>
      <w:r w:rsidR="00E8401B">
        <w:t>.</w:t>
      </w:r>
      <w:r w:rsidR="001815FD">
        <w:t xml:space="preserve"> </w:t>
      </w:r>
      <w:r w:rsidR="00C010E4" w:rsidRPr="00E05F52">
        <w:t xml:space="preserve">Or, comment </w:t>
      </w:r>
      <w:r w:rsidR="009272C5" w:rsidRPr="00E05F52">
        <w:t xml:space="preserve">faire en sorte que les publics puissent </w:t>
      </w:r>
      <w:r w:rsidR="00E05F52" w:rsidRPr="00E05F52">
        <w:t xml:space="preserve">découvrir la « face cachée » de ce coffret </w:t>
      </w:r>
      <w:r w:rsidR="00E05F52">
        <w:t>sans négliger</w:t>
      </w:r>
      <w:r w:rsidR="00E05F52" w:rsidRPr="00E05F52">
        <w:t xml:space="preserve"> l’œuvre originale</w:t>
      </w:r>
      <w:r w:rsidR="00940A67" w:rsidRPr="00E05F52">
        <w:t> </w:t>
      </w:r>
      <w:r w:rsidR="00940A67">
        <w:t>?</w:t>
      </w:r>
      <w:r w:rsidR="009272C5" w:rsidRPr="00C972E1">
        <w:t xml:space="preserve"> </w:t>
      </w:r>
    </w:p>
    <w:p w14:paraId="31AC776F" w14:textId="7E650BC5" w:rsidR="009272C5" w:rsidRDefault="00BC19BD" w:rsidP="004564C6">
      <w:pPr>
        <w:spacing w:before="100" w:beforeAutospacing="1" w:after="100" w:afterAutospacing="1" w:line="288" w:lineRule="auto"/>
        <w:contextualSpacing/>
        <w:jc w:val="both"/>
      </w:pPr>
      <w:r>
        <w:t>La m</w:t>
      </w:r>
      <w:r w:rsidR="009272C5" w:rsidRPr="00C972E1">
        <w:t>odélisation 3D</w:t>
      </w:r>
      <w:r w:rsidR="002653E1">
        <w:t>, sous forme de borne interactive,</w:t>
      </w:r>
      <w:r w:rsidR="009272C5" w:rsidRPr="00C972E1">
        <w:t xml:space="preserve"> s’est imposée comme étant le moyen de pouvoir</w:t>
      </w:r>
      <w:r w:rsidR="00FD0815">
        <w:t>,</w:t>
      </w:r>
      <w:r w:rsidR="009272C5" w:rsidRPr="00C972E1">
        <w:t xml:space="preserve"> à la fois</w:t>
      </w:r>
      <w:r w:rsidR="00FD0815">
        <w:t>,</w:t>
      </w:r>
      <w:r w:rsidR="009272C5" w:rsidRPr="00C972E1">
        <w:t xml:space="preserve"> </w:t>
      </w:r>
      <w:r>
        <w:t>faire « </w:t>
      </w:r>
      <w:r w:rsidR="009272C5" w:rsidRPr="00C972E1">
        <w:t>vivre</w:t>
      </w:r>
      <w:r>
        <w:t> »</w:t>
      </w:r>
      <w:r w:rsidR="009272C5" w:rsidRPr="00C972E1">
        <w:t xml:space="preserve"> le coffret tout en ayant une connaissance plus approfondie de notre patrimoine. </w:t>
      </w:r>
      <w:r w:rsidR="00597480">
        <w:t>Le recours au n</w:t>
      </w:r>
      <w:r w:rsidR="009272C5" w:rsidRPr="00C972E1">
        <w:t xml:space="preserve">umérique </w:t>
      </w:r>
      <w:r w:rsidR="00597480">
        <w:t xml:space="preserve">a été </w:t>
      </w:r>
      <w:r w:rsidR="009272C5" w:rsidRPr="00C972E1">
        <w:t xml:space="preserve">pensé </w:t>
      </w:r>
      <w:r w:rsidR="004B3229">
        <w:t>comme un</w:t>
      </w:r>
      <w:r w:rsidR="009272C5" w:rsidRPr="00C972E1">
        <w:t xml:space="preserve"> complément de visite sans jamais se substituer à l’œuvre. L’intérêt étant</w:t>
      </w:r>
      <w:r w:rsidR="004B3229">
        <w:t>, en effet,</w:t>
      </w:r>
      <w:r w:rsidR="009272C5" w:rsidRPr="00C972E1">
        <w:t xml:space="preserve"> de pouvoir comparer avec l’œuvre originale</w:t>
      </w:r>
      <w:r w:rsidR="00A45E23">
        <w:t xml:space="preserve"> afin </w:t>
      </w:r>
      <w:r w:rsidR="004B3229">
        <w:t xml:space="preserve">de </w:t>
      </w:r>
      <w:r w:rsidR="009272C5" w:rsidRPr="00C972E1">
        <w:t xml:space="preserve">mieux comprendre </w:t>
      </w:r>
      <w:r w:rsidR="00A45E23">
        <w:t>sa constitution et son</w:t>
      </w:r>
      <w:r w:rsidR="009272C5" w:rsidRPr="00C972E1">
        <w:t xml:space="preserve"> fonctionnement.</w:t>
      </w:r>
    </w:p>
    <w:p w14:paraId="6D7E7D8E" w14:textId="3EF8BE9E" w:rsidR="008C3326" w:rsidRDefault="000B3B88" w:rsidP="004564C6">
      <w:pPr>
        <w:spacing w:before="100" w:beforeAutospacing="1" w:after="100" w:afterAutospacing="1" w:line="288" w:lineRule="auto"/>
        <w:contextualSpacing/>
        <w:jc w:val="both"/>
      </w:pPr>
      <w:r>
        <w:t xml:space="preserve">Avant de concevoir cet outil interactif, il a </w:t>
      </w:r>
      <w:r w:rsidR="008522E0">
        <w:t>été nécessaire</w:t>
      </w:r>
      <w:r>
        <w:t xml:space="preserve"> </w:t>
      </w:r>
      <w:r w:rsidR="00E54417">
        <w:t xml:space="preserve">de </w:t>
      </w:r>
      <w:r>
        <w:t>dresser</w:t>
      </w:r>
      <w:r w:rsidR="00E54417">
        <w:t>, au préalable,</w:t>
      </w:r>
      <w:r>
        <w:t xml:space="preserve"> un état des lieux des dispositifs numériques déjà présents dans le musée et </w:t>
      </w:r>
      <w:r w:rsidR="00E54417">
        <w:t xml:space="preserve">de </w:t>
      </w:r>
      <w:r>
        <w:t>compiler l’ensemble de la documentation relative au coffret.</w:t>
      </w:r>
    </w:p>
    <w:p w14:paraId="0A5C2804" w14:textId="77777777" w:rsidR="00AE4EFC" w:rsidRDefault="00AE4EFC" w:rsidP="004564C6">
      <w:pPr>
        <w:spacing w:before="100" w:beforeAutospacing="1" w:after="100" w:afterAutospacing="1" w:line="288" w:lineRule="auto"/>
        <w:contextualSpacing/>
        <w:jc w:val="both"/>
      </w:pPr>
    </w:p>
    <w:p w14:paraId="72A675BA" w14:textId="3BCDFBC5" w:rsidR="009272C5" w:rsidRPr="00732BDD" w:rsidRDefault="00732BDD" w:rsidP="004564C6">
      <w:pPr>
        <w:pStyle w:val="Paragraphedeliste"/>
        <w:numPr>
          <w:ilvl w:val="0"/>
          <w:numId w:val="8"/>
        </w:numPr>
        <w:spacing w:before="100" w:beforeAutospacing="1" w:after="100" w:afterAutospacing="1" w:line="288" w:lineRule="auto"/>
        <w:jc w:val="both"/>
        <w:rPr>
          <w:b/>
          <w:bCs/>
        </w:rPr>
      </w:pPr>
      <w:r w:rsidRPr="00AE4EFC">
        <w:rPr>
          <w:b/>
          <w:bCs/>
          <w:u w:val="single"/>
        </w:rPr>
        <w:t>Un projet interactif à destination des publics</w:t>
      </w:r>
      <w:r w:rsidR="000F3C1A" w:rsidRPr="00AE4EFC">
        <w:rPr>
          <w:b/>
          <w:bCs/>
          <w:u w:val="single"/>
        </w:rPr>
        <w:t>…</w:t>
      </w:r>
      <w:r w:rsidR="00F46064" w:rsidRPr="00AE4EFC">
        <w:rPr>
          <w:b/>
          <w:bCs/>
          <w:u w:val="single"/>
        </w:rPr>
        <w:t xml:space="preserve"> et </w:t>
      </w:r>
      <w:r w:rsidR="0021259A" w:rsidRPr="00AE4EFC">
        <w:rPr>
          <w:b/>
          <w:bCs/>
          <w:u w:val="single"/>
        </w:rPr>
        <w:t xml:space="preserve">bien </w:t>
      </w:r>
      <w:r w:rsidR="00F46064" w:rsidRPr="00AE4EFC">
        <w:rPr>
          <w:b/>
          <w:bCs/>
          <w:u w:val="single"/>
        </w:rPr>
        <w:t>plus encore</w:t>
      </w:r>
      <w:r w:rsidR="000F3C1A">
        <w:rPr>
          <w:b/>
          <w:bCs/>
        </w:rPr>
        <w:t> !</w:t>
      </w:r>
    </w:p>
    <w:p w14:paraId="66253CBC" w14:textId="77777777" w:rsidR="004D4CB3" w:rsidRPr="004D4CB3" w:rsidRDefault="004D4CB3" w:rsidP="004564C6">
      <w:pPr>
        <w:pStyle w:val="Paragraphedeliste"/>
        <w:spacing w:before="100" w:beforeAutospacing="1" w:after="100" w:afterAutospacing="1" w:line="288" w:lineRule="auto"/>
        <w:ind w:left="1080"/>
        <w:jc w:val="both"/>
      </w:pPr>
    </w:p>
    <w:p w14:paraId="565C0E6D" w14:textId="51585B8A" w:rsidR="00FF4E45" w:rsidRPr="00FF4E45" w:rsidRDefault="00F46064" w:rsidP="00FF4E45">
      <w:pPr>
        <w:pStyle w:val="Paragraphedeliste"/>
        <w:numPr>
          <w:ilvl w:val="0"/>
          <w:numId w:val="7"/>
        </w:numPr>
        <w:tabs>
          <w:tab w:val="left" w:pos="993"/>
        </w:tabs>
        <w:spacing w:before="100" w:beforeAutospacing="1" w:after="100" w:afterAutospacing="1" w:line="288" w:lineRule="auto"/>
        <w:ind w:left="709" w:hanging="425"/>
      </w:pPr>
      <w:r w:rsidRPr="00762F03">
        <w:rPr>
          <w:b/>
          <w:bCs/>
        </w:rPr>
        <w:t>Zoom sur</w:t>
      </w:r>
      <w:r w:rsidR="004D4CB3" w:rsidRPr="00762F03">
        <w:rPr>
          <w:b/>
          <w:bCs/>
        </w:rPr>
        <w:t xml:space="preserve"> </w:t>
      </w:r>
      <w:r w:rsidRPr="00762F03">
        <w:rPr>
          <w:b/>
          <w:bCs/>
        </w:rPr>
        <w:t>l</w:t>
      </w:r>
      <w:r w:rsidR="004D4CB3" w:rsidRPr="00762F03">
        <w:rPr>
          <w:b/>
          <w:bCs/>
        </w:rPr>
        <w:t>es dispositifs de médiation numériques et multisensoriels au musée</w:t>
      </w:r>
    </w:p>
    <w:p w14:paraId="70770BD6" w14:textId="77777777" w:rsidR="00FF4E45" w:rsidRPr="00FF4E45" w:rsidRDefault="00FF4E45" w:rsidP="00AE4EFC">
      <w:pPr>
        <w:spacing w:before="100" w:beforeAutospacing="1" w:after="100" w:afterAutospacing="1" w:line="288" w:lineRule="auto"/>
        <w:ind w:firstLine="708"/>
        <w:jc w:val="both"/>
        <w:rPr>
          <w:rFonts w:eastAsia="Times New Roman"/>
          <w:color w:val="000000"/>
          <w:lang w:eastAsia="fr-FR"/>
        </w:rPr>
      </w:pPr>
      <w:r w:rsidRPr="00FF4E45">
        <w:rPr>
          <w:rFonts w:eastAsia="Times New Roman"/>
          <w:color w:val="000000"/>
          <w:lang w:eastAsia="fr-FR"/>
        </w:rPr>
        <w:t>La médiation que nous mettons en œuvre au MIP est avant tout axée sur la rencontre : la rencontre entre les personnes (public et médiateur), la rencontre avec le patrimoine, la rencontre des idées. À travers l'échange, nous tissons des liens, donnons du sens, stimulons la réflexion et éveillons la curiosité. Cette expérience passe souvent par les sens : sentir une odeur, goûter ou toucher une matière première utilisée en parfumerie, écouter un son et l'associer à une perception olfactive. Tout cela en accompagnant et en accueillant chaque personne, quel que soit son âge ou son statut social.</w:t>
      </w:r>
    </w:p>
    <w:p w14:paraId="59CA27E7" w14:textId="34F1CF0A" w:rsidR="00143930" w:rsidRPr="00FF4E45" w:rsidRDefault="00FF4E45" w:rsidP="00143930">
      <w:pPr>
        <w:spacing w:before="100" w:beforeAutospacing="1" w:after="100" w:afterAutospacing="1" w:line="288" w:lineRule="auto"/>
        <w:jc w:val="both"/>
        <w:rPr>
          <w:rFonts w:eastAsia="Times New Roman"/>
          <w:color w:val="000000"/>
          <w:lang w:eastAsia="fr-FR"/>
        </w:rPr>
      </w:pPr>
      <w:r w:rsidRPr="00FF4E45">
        <w:rPr>
          <w:rFonts w:eastAsia="Times New Roman"/>
          <w:color w:val="000000"/>
          <w:lang w:eastAsia="fr-FR"/>
        </w:rPr>
        <w:lastRenderedPageBreak/>
        <w:t>Notre préoccupation est de réfléchir aux moyens d’offrir une interaction équivalente aux visiteurs individuels, qui ne bénéficient pas de l’accompagnement d’une médiatrice ou d’un médiateur culturel. Nous souhaitons leur permettre de s'immerger dans une thématique ou une collection particulière, de donner du sens, de contextualiser, de mieux comprendre le discours scientifique et de s’interroger. Nous aspirons ainsi à une meilleure inclusion, dans le but de tendre vers une médiation universelle.</w:t>
      </w:r>
    </w:p>
    <w:p w14:paraId="73CF6AC6" w14:textId="50169790" w:rsidR="00FB562E" w:rsidRDefault="00FF4E45" w:rsidP="00143930">
      <w:pPr>
        <w:spacing w:before="100" w:beforeAutospacing="1" w:after="0" w:line="288" w:lineRule="auto"/>
        <w:contextualSpacing/>
        <w:jc w:val="both"/>
      </w:pPr>
      <w:r w:rsidRPr="00FF4E45">
        <w:t xml:space="preserve">Pour cela, il existe au MIP plusieurs types de dispositifs, pérennes et temporaires (en dehors des expositions temporaires). </w:t>
      </w:r>
      <w:r w:rsidR="00F90F2C" w:rsidRPr="00FF4E45">
        <w:t xml:space="preserve">Sur les </w:t>
      </w:r>
      <w:r w:rsidR="001815FD">
        <w:t>74</w:t>
      </w:r>
      <w:r w:rsidR="00F90F2C" w:rsidRPr="00FF4E45">
        <w:t xml:space="preserve"> dispositifs pérennes</w:t>
      </w:r>
      <w:r w:rsidR="008A1C8E">
        <w:t xml:space="preserve"> présents dans le musée</w:t>
      </w:r>
      <w:r w:rsidR="00F90F2C">
        <w:t>,</w:t>
      </w:r>
      <w:r w:rsidR="00F90F2C" w:rsidRPr="00FF4E45">
        <w:t xml:space="preserve"> 80% intègrent l’olfactif</w:t>
      </w:r>
      <w:r w:rsidR="00F90F2C">
        <w:t>, le tactile et l’audio</w:t>
      </w:r>
      <w:r w:rsidR="00126957">
        <w:t xml:space="preserve"> </w:t>
      </w:r>
      <w:r w:rsidR="00126957" w:rsidRPr="00B7670C">
        <w:t>(en plus du visuel)</w:t>
      </w:r>
      <w:r w:rsidR="002A2597">
        <w:t xml:space="preserve"> et sont, de fait, accessibles à </w:t>
      </w:r>
      <w:r w:rsidR="00A479C2">
        <w:t>une grande majorité de</w:t>
      </w:r>
      <w:r w:rsidR="002A2597">
        <w:t xml:space="preserve"> personnes</w:t>
      </w:r>
      <w:r w:rsidR="008A1C8E">
        <w:t xml:space="preserve">. Ces </w:t>
      </w:r>
      <w:r w:rsidRPr="00FF4E45">
        <w:t>dispositifs sont souvent le résultat de collaborations avec des partenaires issus de projets de médiation.</w:t>
      </w:r>
      <w:r w:rsidR="001815FD">
        <w:t xml:space="preserve"> </w:t>
      </w:r>
      <w:r w:rsidR="00F234AC" w:rsidRPr="00FF4E45">
        <w:t xml:space="preserve">A titre d’exemple, </w:t>
      </w:r>
      <w:r w:rsidR="00770023">
        <w:t>le</w:t>
      </w:r>
      <w:r w:rsidR="00F234AC" w:rsidRPr="00FF4E45">
        <w:t xml:space="preserve"> parcours</w:t>
      </w:r>
      <w:r w:rsidR="009663B2">
        <w:t xml:space="preserve"> </w:t>
      </w:r>
      <w:r w:rsidR="00FB74B6" w:rsidRPr="00FF4E45">
        <w:t>à destination des personnes déficientes visuelles</w:t>
      </w:r>
      <w:r w:rsidR="00D25030">
        <w:t xml:space="preserve">, </w:t>
      </w:r>
      <w:r w:rsidR="00781869">
        <w:t>jalonn</w:t>
      </w:r>
      <w:r w:rsidR="00241D88">
        <w:t xml:space="preserve">é de </w:t>
      </w:r>
      <w:r w:rsidR="001B4062">
        <w:t xml:space="preserve">9 </w:t>
      </w:r>
      <w:r w:rsidR="00241D88">
        <w:t>bornes</w:t>
      </w:r>
      <w:r w:rsidR="00FB74B6" w:rsidRPr="00FF4E45">
        <w:t xml:space="preserve"> </w:t>
      </w:r>
      <w:r w:rsidR="00F234AC" w:rsidRPr="00FF4E45">
        <w:t>tactile</w:t>
      </w:r>
      <w:r w:rsidR="00241D88">
        <w:t>s</w:t>
      </w:r>
      <w:r w:rsidR="00F234AC" w:rsidRPr="00FF4E45">
        <w:t xml:space="preserve"> et olfacti</w:t>
      </w:r>
      <w:r w:rsidR="00241D88">
        <w:t>ves</w:t>
      </w:r>
      <w:r w:rsidR="00F234AC" w:rsidRPr="00FF4E45">
        <w:t>, est le fruit d’une coopération entre professionnels des musées et personnes en situation de handicap</w:t>
      </w:r>
      <w:r w:rsidR="00A1698C">
        <w:t xml:space="preserve">. </w:t>
      </w:r>
      <w:r w:rsidR="00A1698C" w:rsidRPr="00944866">
        <w:rPr>
          <w:b/>
          <w:bCs/>
          <w:color w:val="FF0000"/>
        </w:rPr>
        <w:t>(1)</w:t>
      </w:r>
    </w:p>
    <w:p w14:paraId="45226453" w14:textId="0DC14B54" w:rsidR="00914A3A" w:rsidRPr="001815FD" w:rsidRDefault="00A15727" w:rsidP="00143930">
      <w:pPr>
        <w:spacing w:before="100" w:beforeAutospacing="1" w:after="0" w:line="288" w:lineRule="auto"/>
        <w:contextualSpacing/>
        <w:jc w:val="both"/>
      </w:pPr>
      <w:r>
        <w:t>L</w:t>
      </w:r>
      <w:r w:rsidR="00FF4E45" w:rsidRPr="00FF4E45">
        <w:t>es installations temporaires</w:t>
      </w:r>
      <w:r>
        <w:t xml:space="preserve"> résultent</w:t>
      </w:r>
      <w:r w:rsidR="00B17229">
        <w:t>,</w:t>
      </w:r>
      <w:r w:rsidR="00FF4E45" w:rsidRPr="00FF4E45">
        <w:t xml:space="preserve"> </w:t>
      </w:r>
      <w:r>
        <w:t>quant à elles,</w:t>
      </w:r>
      <w:r w:rsidR="00FF4E45" w:rsidRPr="00FF4E45">
        <w:t xml:space="preserve"> de propositions ponctuelles, alliant art olfactif et science. </w:t>
      </w:r>
      <w:r w:rsidR="00CF48C8">
        <w:t xml:space="preserve">Elles </w:t>
      </w:r>
      <w:r w:rsidR="00B742EC">
        <w:t xml:space="preserve">sont envisagées comme un véritable laboratoire ouvert au public </w:t>
      </w:r>
      <w:r w:rsidR="00CF48C8">
        <w:t xml:space="preserve">et </w:t>
      </w:r>
      <w:r w:rsidR="006C3368">
        <w:t xml:space="preserve">sont </w:t>
      </w:r>
      <w:r w:rsidR="00FF4E45" w:rsidRPr="00FF4E45">
        <w:t xml:space="preserve">situées sur </w:t>
      </w:r>
      <w:r w:rsidR="006C3368">
        <w:t>des</w:t>
      </w:r>
      <w:r w:rsidR="00FF4E45" w:rsidRPr="00FF4E45">
        <w:t xml:space="preserve"> zones plus ciblées du musée. Un espace, </w:t>
      </w:r>
      <w:r w:rsidR="00930EA3">
        <w:t xml:space="preserve">présent au </w:t>
      </w:r>
      <w:r w:rsidR="00FF4E45" w:rsidRPr="00FF4E45">
        <w:t>début d</w:t>
      </w:r>
      <w:r w:rsidR="00930EA3">
        <w:t>u</w:t>
      </w:r>
      <w:r w:rsidR="00FF4E45" w:rsidRPr="00FF4E45">
        <w:t xml:space="preserve"> parcours</w:t>
      </w:r>
      <w:r w:rsidR="00D509FC">
        <w:t>,</w:t>
      </w:r>
      <w:r w:rsidR="00930EA3">
        <w:t xml:space="preserve"> </w:t>
      </w:r>
      <w:r w:rsidR="00FF4E45" w:rsidRPr="00FF4E45">
        <w:t xml:space="preserve">est </w:t>
      </w:r>
      <w:r w:rsidR="00930EA3">
        <w:t xml:space="preserve">d’ailleurs </w:t>
      </w:r>
      <w:r w:rsidR="00FF4E45" w:rsidRPr="00FF4E45">
        <w:t>aujourd’hui consacré à l’expression, l’innovation et la création contemporaine. Ainsi durant l’année 2024 nous accueillons une exposition québécoise : Territoires Olfactifs. Scénographie immersive qui présente un souvenir évoquant la Mauricie (Québec)</w:t>
      </w:r>
      <w:r w:rsidR="00653E52">
        <w:t>,</w:t>
      </w:r>
      <w:r w:rsidR="00FF4E45" w:rsidRPr="00FF4E45">
        <w:t xml:space="preserve"> mis en image par Bain de minuit studios</w:t>
      </w:r>
      <w:r w:rsidR="00653E52">
        <w:t>,</w:t>
      </w:r>
      <w:r w:rsidR="00FF4E45" w:rsidRPr="00FF4E45">
        <w:t xml:space="preserve"> et en odeur par The Odore design Olfactif. Cette installation explore la notion de paysage olfactif à partir du souvenir de la créatrice</w:t>
      </w:r>
      <w:r w:rsidR="00930EA3">
        <w:t xml:space="preserve"> de</w:t>
      </w:r>
      <w:r w:rsidR="00FF4E45" w:rsidRPr="00FF4E45">
        <w:t xml:space="preserve"> parfum Léa Hiram et fait dialoguer l’intelligence humaine et artificielle. </w:t>
      </w:r>
      <w:r w:rsidR="00035CA1" w:rsidRPr="00944866">
        <w:rPr>
          <w:b/>
          <w:bCs/>
          <w:color w:val="FF0000"/>
        </w:rPr>
        <w:t>(B)</w:t>
      </w:r>
    </w:p>
    <w:p w14:paraId="29E10D90" w14:textId="64B79C75" w:rsidR="00FF4E45" w:rsidRPr="00FF4E45" w:rsidRDefault="00FF4E45" w:rsidP="00143930">
      <w:pPr>
        <w:spacing w:before="100" w:beforeAutospacing="1" w:after="0" w:line="288" w:lineRule="auto"/>
        <w:jc w:val="both"/>
      </w:pPr>
      <w:r w:rsidRPr="00FF4E45">
        <w:t xml:space="preserve">Malgré toutes ces propositions interactives déjà en place, l'un des </w:t>
      </w:r>
      <w:r w:rsidR="007C795F">
        <w:t>« </w:t>
      </w:r>
      <w:r w:rsidRPr="00FF4E45">
        <w:t>objets phares</w:t>
      </w:r>
      <w:r w:rsidR="007C795F">
        <w:t> »</w:t>
      </w:r>
      <w:r w:rsidRPr="00FF4E45">
        <w:t xml:space="preserve"> du musée, le coffret de la reine Marie-Antoinette, ne nous semblait pas encore </w:t>
      </w:r>
      <w:r w:rsidR="007154CB">
        <w:t>véritab</w:t>
      </w:r>
      <w:r w:rsidRPr="00FF4E45">
        <w:t>lement accessible. Bien qu'</w:t>
      </w:r>
      <w:r w:rsidR="00E046EE">
        <w:t xml:space="preserve">il dispose déjà d’un dispositif à destination des personnes malvoyantes, leur permettant </w:t>
      </w:r>
      <w:r w:rsidRPr="00FF4E45">
        <w:t xml:space="preserve">de découvrir une sélection d'objets </w:t>
      </w:r>
      <w:r w:rsidR="00E046EE">
        <w:t xml:space="preserve">grâce à des </w:t>
      </w:r>
      <w:r w:rsidRPr="00FF4E45">
        <w:t>cartel</w:t>
      </w:r>
      <w:r w:rsidR="00E046EE">
        <w:t>s</w:t>
      </w:r>
      <w:r w:rsidRPr="00FF4E45">
        <w:t xml:space="preserve"> en braille, nous souhaitions ajouter une deuxième borne plus complète. </w:t>
      </w:r>
    </w:p>
    <w:p w14:paraId="76A286A7" w14:textId="4B738B17" w:rsidR="00AE4EFC" w:rsidRPr="008C3326" w:rsidRDefault="00FF4E45" w:rsidP="00143930">
      <w:pPr>
        <w:tabs>
          <w:tab w:val="left" w:pos="993"/>
        </w:tabs>
        <w:spacing w:before="100" w:beforeAutospacing="1" w:after="100" w:afterAutospacing="1" w:line="288" w:lineRule="auto"/>
        <w:jc w:val="both"/>
      </w:pPr>
      <w:r w:rsidRPr="00FF4E45">
        <w:t>Notre principal objectif était que l'outil multimédia ne détourne pas l'attention de l'objet lui-même, il devait aider à mieux voir et comprendre cet objet. Autrement dit, inviter les visiteurs à l'observer en détail malgré la vitrine et la distance imposée, et à s'en saisir comme s'ils pouvaient le toucher</w:t>
      </w:r>
      <w:r>
        <w:t>.</w:t>
      </w:r>
    </w:p>
    <w:p w14:paraId="6C2477CA" w14:textId="6752FC3B" w:rsidR="0087031F" w:rsidRPr="00762F03" w:rsidRDefault="006001C7" w:rsidP="004564C6">
      <w:pPr>
        <w:pStyle w:val="Paragraphedeliste"/>
        <w:numPr>
          <w:ilvl w:val="0"/>
          <w:numId w:val="7"/>
        </w:numPr>
        <w:spacing w:before="100" w:beforeAutospacing="1" w:after="100" w:afterAutospacing="1" w:line="288" w:lineRule="auto"/>
        <w:jc w:val="both"/>
        <w:rPr>
          <w:b/>
          <w:bCs/>
        </w:rPr>
      </w:pPr>
      <w:r w:rsidRPr="00762F03">
        <w:rPr>
          <w:b/>
          <w:bCs/>
        </w:rPr>
        <w:t>Un coffret qui n</w:t>
      </w:r>
      <w:r w:rsidR="005B3BEC" w:rsidRPr="00762F03">
        <w:rPr>
          <w:b/>
          <w:bCs/>
        </w:rPr>
        <w:t>e</w:t>
      </w:r>
      <w:r w:rsidRPr="00762F03">
        <w:rPr>
          <w:b/>
          <w:bCs/>
        </w:rPr>
        <w:t xml:space="preserve"> fini</w:t>
      </w:r>
      <w:r w:rsidR="005B3BEC" w:rsidRPr="00762F03">
        <w:rPr>
          <w:b/>
          <w:bCs/>
        </w:rPr>
        <w:t>t pas</w:t>
      </w:r>
      <w:r w:rsidRPr="00762F03">
        <w:rPr>
          <w:b/>
          <w:bCs/>
        </w:rPr>
        <w:t xml:space="preserve"> de dévoiler tous ses secrets</w:t>
      </w:r>
    </w:p>
    <w:p w14:paraId="60617CF5" w14:textId="1DAC87E2" w:rsidR="00AE4EFC" w:rsidRDefault="006001C7" w:rsidP="00615A68">
      <w:pPr>
        <w:spacing w:before="100" w:beforeAutospacing="1" w:after="100" w:afterAutospacing="1" w:line="288" w:lineRule="auto"/>
        <w:ind w:firstLine="708"/>
        <w:contextualSpacing/>
        <w:jc w:val="both"/>
      </w:pPr>
      <w:r>
        <w:t xml:space="preserve">Qui dit « objet phare » </w:t>
      </w:r>
      <w:r w:rsidR="006E0412">
        <w:t xml:space="preserve">du musée </w:t>
      </w:r>
      <w:r>
        <w:t>dit un</w:t>
      </w:r>
      <w:r w:rsidR="006E0412">
        <w:t>e</w:t>
      </w:r>
      <w:r>
        <w:t xml:space="preserve"> des </w:t>
      </w:r>
      <w:r w:rsidR="006E0412">
        <w:t>œuvres</w:t>
      </w:r>
      <w:r>
        <w:t xml:space="preserve"> les plus </w:t>
      </w:r>
      <w:r w:rsidR="001B27B3">
        <w:t xml:space="preserve">étudiées et </w:t>
      </w:r>
      <w:r>
        <w:t>documenté</w:t>
      </w:r>
      <w:r w:rsidR="006E0412">
        <w:t>e</w:t>
      </w:r>
      <w:r>
        <w:t xml:space="preserve">s de la collection. </w:t>
      </w:r>
      <w:r w:rsidR="006E0412">
        <w:t>En effet,</w:t>
      </w:r>
      <w:r w:rsidR="001D0417">
        <w:t xml:space="preserve"> </w:t>
      </w:r>
      <w:r w:rsidR="006E0412">
        <w:t xml:space="preserve">nous disposons de fiches d’inventaire détaillées, de photographies </w:t>
      </w:r>
      <w:r w:rsidR="001B27B3">
        <w:t xml:space="preserve">récentes et plus anciennes </w:t>
      </w:r>
      <w:r w:rsidR="006E0412">
        <w:t>ainsi que d’une documentation administrative extrêmement précise</w:t>
      </w:r>
      <w:r w:rsidR="001B27B3">
        <w:t xml:space="preserve"> et exhaustive</w:t>
      </w:r>
      <w:r w:rsidR="006E0412">
        <w:t xml:space="preserve">. </w:t>
      </w:r>
      <w:r w:rsidR="009F5E27">
        <w:t>De plus, le coffret</w:t>
      </w:r>
      <w:r w:rsidR="00717B1E">
        <w:t xml:space="preserve"> reste</w:t>
      </w:r>
      <w:r w:rsidR="009F5E27">
        <w:t xml:space="preserve"> </w:t>
      </w:r>
      <w:r w:rsidR="00717B1E">
        <w:t xml:space="preserve">encore </w:t>
      </w:r>
      <w:r w:rsidR="003063AE">
        <w:t>l’</w:t>
      </w:r>
      <w:r w:rsidR="00717B1E">
        <w:t>un d</w:t>
      </w:r>
      <w:r w:rsidR="009F5E27">
        <w:t>e</w:t>
      </w:r>
      <w:r w:rsidR="00717B1E">
        <w:t>s</w:t>
      </w:r>
      <w:r w:rsidR="009F5E27">
        <w:t xml:space="preserve"> sujet</w:t>
      </w:r>
      <w:r w:rsidR="00717B1E">
        <w:t>s</w:t>
      </w:r>
      <w:r w:rsidR="009F5E27">
        <w:t xml:space="preserve"> d’étude de nombreux chercheurs</w:t>
      </w:r>
      <w:r w:rsidR="00717B1E">
        <w:t xml:space="preserve"> avec lesquels nous échangeons</w:t>
      </w:r>
      <w:r w:rsidR="003063AE">
        <w:t xml:space="preserve"> et </w:t>
      </w:r>
      <w:r w:rsidR="00FD2E78">
        <w:t xml:space="preserve">qui </w:t>
      </w:r>
      <w:r w:rsidR="003063AE">
        <w:t>contribuent</w:t>
      </w:r>
      <w:r w:rsidR="00392361">
        <w:t>,</w:t>
      </w:r>
      <w:r w:rsidR="003063AE">
        <w:t xml:space="preserve"> </w:t>
      </w:r>
      <w:r w:rsidR="00392361">
        <w:t xml:space="preserve">ainsi, </w:t>
      </w:r>
      <w:r w:rsidR="003063AE">
        <w:t xml:space="preserve">à </w:t>
      </w:r>
      <w:r w:rsidR="001B27B3">
        <w:t>alimenter nos ressources documentaires</w:t>
      </w:r>
      <w:r w:rsidR="00717B1E">
        <w:t>.</w:t>
      </w:r>
    </w:p>
    <w:p w14:paraId="3C219FA9" w14:textId="350C65FE" w:rsidR="006001C7" w:rsidRDefault="006E0412" w:rsidP="004564C6">
      <w:pPr>
        <w:spacing w:before="100" w:beforeAutospacing="1" w:after="100" w:afterAutospacing="1" w:line="288" w:lineRule="auto"/>
        <w:contextualSpacing/>
        <w:jc w:val="both"/>
      </w:pPr>
      <w:r>
        <w:lastRenderedPageBreak/>
        <w:t>L’écueil</w:t>
      </w:r>
      <w:r w:rsidR="006001C7">
        <w:t xml:space="preserve"> </w:t>
      </w:r>
      <w:r>
        <w:t>à</w:t>
      </w:r>
      <w:r w:rsidR="006001C7">
        <w:t xml:space="preserve"> surmonter </w:t>
      </w:r>
      <w:r>
        <w:t>a donc été de ne pas rester sur</w:t>
      </w:r>
      <w:r w:rsidR="00717B1E">
        <w:t xml:space="preserve"> nos acquis mais bien</w:t>
      </w:r>
      <w:r>
        <w:t xml:space="preserve"> de pousser davantage les recherches</w:t>
      </w:r>
      <w:r w:rsidR="00717B1E">
        <w:t xml:space="preserve"> </w:t>
      </w:r>
      <w:r w:rsidR="00190510">
        <w:t xml:space="preserve">comme s’il nous restait tout à découvrir de cet objet </w:t>
      </w:r>
      <w:r w:rsidR="00F46064">
        <w:t>prestigieux</w:t>
      </w:r>
      <w:r>
        <w:t>.</w:t>
      </w:r>
    </w:p>
    <w:p w14:paraId="7016092E" w14:textId="4271A4A2" w:rsidR="005B3BEC" w:rsidRPr="006B77C1" w:rsidRDefault="00717B1E" w:rsidP="004564C6">
      <w:pPr>
        <w:spacing w:before="100" w:beforeAutospacing="1" w:after="100" w:afterAutospacing="1" w:line="288" w:lineRule="auto"/>
        <w:contextualSpacing/>
        <w:jc w:val="both"/>
        <w:rPr>
          <w:b/>
          <w:bCs/>
          <w:color w:val="FF0000"/>
        </w:rPr>
      </w:pPr>
      <w:r>
        <w:t xml:space="preserve">Après avoir compilé </w:t>
      </w:r>
      <w:r w:rsidR="00F46064">
        <w:t xml:space="preserve">et exploité </w:t>
      </w:r>
      <w:r>
        <w:t xml:space="preserve">toute la documentation à notre disposition, il est apparu qu’un petit tiroir frontal, </w:t>
      </w:r>
      <w:r w:rsidR="00DC6D07">
        <w:t>présentant une</w:t>
      </w:r>
      <w:r>
        <w:t xml:space="preserve"> serrure </w:t>
      </w:r>
      <w:r w:rsidR="00DC6D07">
        <w:t xml:space="preserve">à </w:t>
      </w:r>
      <w:r>
        <w:t>tr</w:t>
      </w:r>
      <w:r w:rsidR="00DC6D07">
        <w:t>è</w:t>
      </w:r>
      <w:r>
        <w:t>fle</w:t>
      </w:r>
      <w:r w:rsidR="003063AE">
        <w:t xml:space="preserve"> (dont la clef a été perdue)</w:t>
      </w:r>
      <w:r>
        <w:t>, n’avait jamais été ouvert depuis 1986, date à laquelle le coffret est entré dans les collections du MIP</w:t>
      </w:r>
      <w:r w:rsidR="001B27B3">
        <w:t xml:space="preserve">. Or, il aurait été dommage de modéliser le coffret sans pouvoir </w:t>
      </w:r>
      <w:r w:rsidR="003063AE">
        <w:t xml:space="preserve">y accéder. Après avoir contacté la conseillère musée DRAC PACA et le C2RMF, nous avons fait intervenir Ludovic </w:t>
      </w:r>
      <w:proofErr w:type="spellStart"/>
      <w:r w:rsidR="003063AE">
        <w:t>Marsille</w:t>
      </w:r>
      <w:proofErr w:type="spellEnd"/>
      <w:r w:rsidR="003063AE">
        <w:t xml:space="preserve">, serrurier </w:t>
      </w:r>
      <w:proofErr w:type="spellStart"/>
      <w:r w:rsidR="003063AE">
        <w:t>cleftier</w:t>
      </w:r>
      <w:proofErr w:type="spellEnd"/>
      <w:r w:rsidR="003063AE">
        <w:t xml:space="preserve">, Meilleur Ouvrier de France </w:t>
      </w:r>
      <w:r w:rsidR="00466EB3">
        <w:t>qui</w:t>
      </w:r>
      <w:r w:rsidR="00FD2E78">
        <w:t>, tel un magicien, réussi</w:t>
      </w:r>
      <w:r w:rsidR="00CC5BE8">
        <w:t>t</w:t>
      </w:r>
      <w:r w:rsidR="00FD2E78">
        <w:t xml:space="preserve"> à ouvrir ce tiroir, </w:t>
      </w:r>
      <w:r w:rsidR="00466EB3">
        <w:t>sans qu’aucune lettre secrète de Marie-Antoinette n</w:t>
      </w:r>
      <w:r w:rsidR="00392361">
        <w:t>’ait été</w:t>
      </w:r>
      <w:r w:rsidR="00466EB3">
        <w:t xml:space="preserve"> révélée…</w:t>
      </w:r>
      <w:r w:rsidR="001D0417">
        <w:t xml:space="preserve"> ! </w:t>
      </w:r>
      <w:r w:rsidR="00466EB3">
        <w:t xml:space="preserve">Déception bien vite atténuée par </w:t>
      </w:r>
      <w:r w:rsidR="00FD2E78">
        <w:t xml:space="preserve">la découverte de ce petit tiroir inédit. </w:t>
      </w:r>
      <w:r w:rsidR="006B77C1">
        <w:rPr>
          <w:b/>
          <w:bCs/>
          <w:color w:val="FF0000"/>
        </w:rPr>
        <w:t>(</w:t>
      </w:r>
      <w:r w:rsidR="0025026F">
        <w:rPr>
          <w:b/>
          <w:bCs/>
          <w:color w:val="FF0000"/>
        </w:rPr>
        <w:t>C</w:t>
      </w:r>
      <w:r w:rsidR="006B77C1">
        <w:rPr>
          <w:b/>
          <w:bCs/>
          <w:color w:val="FF0000"/>
        </w:rPr>
        <w:t xml:space="preserve">) </w:t>
      </w:r>
      <w:r w:rsidR="006B77C1">
        <w:rPr>
          <w:color w:val="FF0000"/>
        </w:rPr>
        <w:t xml:space="preserve">et </w:t>
      </w:r>
      <w:r w:rsidR="003063AE" w:rsidRPr="003063AE">
        <w:rPr>
          <w:b/>
          <w:bCs/>
          <w:color w:val="FF0000"/>
        </w:rPr>
        <w:t>(</w:t>
      </w:r>
      <w:r w:rsidR="004863A8">
        <w:rPr>
          <w:b/>
          <w:bCs/>
          <w:color w:val="FF0000"/>
        </w:rPr>
        <w:t>D</w:t>
      </w:r>
      <w:r w:rsidR="003063AE" w:rsidRPr="003063AE">
        <w:rPr>
          <w:b/>
          <w:bCs/>
          <w:color w:val="FF0000"/>
        </w:rPr>
        <w:t>)</w:t>
      </w:r>
    </w:p>
    <w:p w14:paraId="0314A015" w14:textId="77777777" w:rsidR="00AE4EFC" w:rsidRDefault="00AE4EFC" w:rsidP="004564C6">
      <w:pPr>
        <w:spacing w:before="100" w:beforeAutospacing="1" w:after="100" w:afterAutospacing="1" w:line="288" w:lineRule="auto"/>
        <w:contextualSpacing/>
        <w:jc w:val="both"/>
      </w:pPr>
    </w:p>
    <w:p w14:paraId="0A997219" w14:textId="1AE4373F" w:rsidR="004D4CB3" w:rsidRDefault="00FD2E78" w:rsidP="004564C6">
      <w:pPr>
        <w:spacing w:before="100" w:beforeAutospacing="1" w:after="100" w:afterAutospacing="1" w:line="288" w:lineRule="auto"/>
        <w:contextualSpacing/>
        <w:jc w:val="both"/>
      </w:pPr>
      <w:r>
        <w:t xml:space="preserve">Parallèlement, </w:t>
      </w:r>
      <w:r w:rsidR="002357E8">
        <w:t xml:space="preserve">la question </w:t>
      </w:r>
      <w:r w:rsidR="005B3BEC">
        <w:t>du positionnement</w:t>
      </w:r>
      <w:r w:rsidR="002357E8">
        <w:t xml:space="preserve"> exact de chaque élément dans le coffret s’est</w:t>
      </w:r>
      <w:r w:rsidR="00392361">
        <w:t xml:space="preserve"> avérée</w:t>
      </w:r>
      <w:r w:rsidR="002357E8">
        <w:t xml:space="preserve"> indispensable </w:t>
      </w:r>
      <w:r w:rsidR="005B3BEC">
        <w:t>car aucun document n’en fai</w:t>
      </w:r>
      <w:r w:rsidR="00F46064">
        <w:t>sai</w:t>
      </w:r>
      <w:r w:rsidR="005B3BEC">
        <w:t>t mention, et le travail de</w:t>
      </w:r>
      <w:r w:rsidR="002357E8">
        <w:t xml:space="preserve"> modélisation</w:t>
      </w:r>
      <w:r w:rsidR="00FA1734">
        <w:t xml:space="preserve"> 3D</w:t>
      </w:r>
      <w:r w:rsidR="005B3BEC">
        <w:t xml:space="preserve"> ne p</w:t>
      </w:r>
      <w:r w:rsidR="00F46064">
        <w:t>ouvai</w:t>
      </w:r>
      <w:r w:rsidR="005B3BEC">
        <w:t>t se faire sans cette donnée essentielle</w:t>
      </w:r>
      <w:r w:rsidR="00FA1734">
        <w:t>.</w:t>
      </w:r>
      <w:r w:rsidR="001815FD">
        <w:t xml:space="preserve"> </w:t>
      </w:r>
      <w:r w:rsidR="005B3BEC">
        <w:t>Si l’emplacement de certains objets ne fait aucun doute (grâce aux compartiments morphologiques)</w:t>
      </w:r>
      <w:r w:rsidR="00AC3683">
        <w:t>, il subsiste cependant q</w:t>
      </w:r>
      <w:r w:rsidR="00AC3683" w:rsidRPr="005B3BEC">
        <w:t>uelques</w:t>
      </w:r>
      <w:r w:rsidR="00AC3683">
        <w:t xml:space="preserve"> </w:t>
      </w:r>
      <w:r w:rsidR="005B3BEC">
        <w:t xml:space="preserve">incertitudes </w:t>
      </w:r>
      <w:r w:rsidR="00CB6385">
        <w:t>quant à</w:t>
      </w:r>
      <w:r w:rsidR="00FE6C94">
        <w:t xml:space="preserve"> </w:t>
      </w:r>
      <w:r w:rsidR="00634C91">
        <w:t>d’autres</w:t>
      </w:r>
      <w:r w:rsidR="00FE6C94">
        <w:t xml:space="preserve"> éléments qui ont été placés à différents endroits dans le coffret, de manière arbitraire, par les équipes </w:t>
      </w:r>
      <w:r w:rsidR="00392361">
        <w:t>successives</w:t>
      </w:r>
      <w:r w:rsidR="00FE6C94">
        <w:t xml:space="preserve"> du musée.</w:t>
      </w:r>
    </w:p>
    <w:p w14:paraId="29B3358E" w14:textId="5E1CE665" w:rsidR="00CD117E" w:rsidRPr="001815FD" w:rsidRDefault="00FE6C94" w:rsidP="004564C6">
      <w:pPr>
        <w:spacing w:before="100" w:beforeAutospacing="1" w:after="100" w:afterAutospacing="1" w:line="288" w:lineRule="auto"/>
        <w:contextualSpacing/>
        <w:jc w:val="both"/>
      </w:pPr>
      <w:r>
        <w:t xml:space="preserve">Une recherche comparative attentive a, dès lors, été menée sur le premier coffret de Marie-Antoinette, </w:t>
      </w:r>
      <w:r w:rsidR="00433CBB">
        <w:t>conservé</w:t>
      </w:r>
      <w:r>
        <w:t xml:space="preserve"> </w:t>
      </w:r>
      <w:r w:rsidR="00433CBB">
        <w:t>au</w:t>
      </w:r>
      <w:r>
        <w:t xml:space="preserve"> musée du Louvre </w:t>
      </w:r>
      <w:r w:rsidR="00433CBB">
        <w:t>depuis</w:t>
      </w:r>
      <w:r>
        <w:t xml:space="preserve"> 1954</w:t>
      </w:r>
      <w:r w:rsidR="00347DF7">
        <w:t xml:space="preserve">. </w:t>
      </w:r>
      <w:r w:rsidR="00347DF7">
        <w:rPr>
          <w:b/>
          <w:bCs/>
          <w:color w:val="FF0000"/>
        </w:rPr>
        <w:t>(2</w:t>
      </w:r>
      <w:r w:rsidR="00347DF7" w:rsidRPr="00FD70B3">
        <w:rPr>
          <w:b/>
          <w:bCs/>
          <w:color w:val="FF0000"/>
        </w:rPr>
        <w:t>)</w:t>
      </w:r>
      <w:r w:rsidR="00FD70B3" w:rsidRPr="00FD70B3">
        <w:rPr>
          <w:color w:val="FF0000"/>
        </w:rPr>
        <w:t xml:space="preserve"> ; </w:t>
      </w:r>
      <w:r w:rsidR="006B77C1" w:rsidRPr="00A65957">
        <w:rPr>
          <w:b/>
          <w:bCs/>
          <w:color w:val="FF0000"/>
        </w:rPr>
        <w:t>(</w:t>
      </w:r>
      <w:r w:rsidR="002527E3">
        <w:rPr>
          <w:b/>
          <w:bCs/>
          <w:color w:val="FF0000"/>
        </w:rPr>
        <w:t>E</w:t>
      </w:r>
      <w:r w:rsidR="006B77C1" w:rsidRPr="00A65957">
        <w:rPr>
          <w:b/>
          <w:bCs/>
          <w:color w:val="FF0000"/>
        </w:rPr>
        <w:t>)</w:t>
      </w:r>
      <w:r w:rsidR="006B77C1">
        <w:rPr>
          <w:b/>
          <w:bCs/>
          <w:color w:val="FF0000"/>
        </w:rPr>
        <w:t xml:space="preserve"> </w:t>
      </w:r>
      <w:r w:rsidR="006B77C1">
        <w:rPr>
          <w:color w:val="FF0000"/>
        </w:rPr>
        <w:t>et</w:t>
      </w:r>
      <w:r w:rsidR="006B77C1">
        <w:rPr>
          <w:b/>
          <w:bCs/>
          <w:color w:val="FF0000"/>
        </w:rPr>
        <w:t xml:space="preserve"> (</w:t>
      </w:r>
      <w:r w:rsidR="002527E3">
        <w:rPr>
          <w:b/>
          <w:bCs/>
          <w:color w:val="FF0000"/>
        </w:rPr>
        <w:t>F</w:t>
      </w:r>
      <w:r w:rsidR="006B77C1">
        <w:rPr>
          <w:b/>
          <w:bCs/>
          <w:color w:val="FF0000"/>
        </w:rPr>
        <w:t>)</w:t>
      </w:r>
      <w:r w:rsidR="001815FD">
        <w:t xml:space="preserve"> </w:t>
      </w:r>
      <w:r w:rsidR="00433CBB">
        <w:t>Œuvre du même ébéniste, Jean-Philippe Palma</w:t>
      </w:r>
      <w:r w:rsidR="00CB6385">
        <w:t xml:space="preserve">, le coffret du MIP a été réalisé en 1791, soit trois ans après celui du Louvre. </w:t>
      </w:r>
      <w:r w:rsidR="00935418">
        <w:t>Moins complet que son homologue parisien, le coffret du MIP présente tout de même beaucoup de similitudes. Réalisé en acajou de Cuba</w:t>
      </w:r>
      <w:r w:rsidR="0044037B">
        <w:t>,</w:t>
      </w:r>
      <w:r w:rsidR="00935418">
        <w:t xml:space="preserve"> il est composé de plusieurs </w:t>
      </w:r>
      <w:r w:rsidR="00AE7855">
        <w:t>compartiments</w:t>
      </w:r>
      <w:r w:rsidR="00935418">
        <w:t xml:space="preserve"> ajustés (pouvant recevoir près de 55 objets), de trois plateaux imbriqués et de six tiroirs à secrets. Parmi ces éléments, on distingue ceux destinés aux soins du corps et à la toilette (flacons, bassin, </w:t>
      </w:r>
      <w:r w:rsidR="00750671">
        <w:t>aiguière, ...</w:t>
      </w:r>
      <w:r w:rsidR="00935418">
        <w:t>), ceux réservés à un usage quotidien servant à prendre une collation (service de table en porcelaine et en argent, chocolatière, théière, …), à coudre (étuis en ébène et ivoire), à écrire (tablette maroquinée et cachet) ou encore à apporter un peu de confort dans la chambre (bassinoire, bougeoirs).</w:t>
      </w:r>
      <w:r w:rsidR="00786773">
        <w:t xml:space="preserve"> </w:t>
      </w:r>
      <w:r w:rsidR="006B77C1">
        <w:rPr>
          <w:b/>
          <w:bCs/>
          <w:color w:val="FF0000"/>
        </w:rPr>
        <w:t>(</w:t>
      </w:r>
      <w:r w:rsidR="00786773">
        <w:rPr>
          <w:b/>
          <w:bCs/>
          <w:color w:val="FF0000"/>
        </w:rPr>
        <w:t>G</w:t>
      </w:r>
      <w:r w:rsidR="006B77C1">
        <w:rPr>
          <w:b/>
          <w:bCs/>
          <w:color w:val="FF0000"/>
        </w:rPr>
        <w:t>)</w:t>
      </w:r>
    </w:p>
    <w:p w14:paraId="4D8007D2" w14:textId="77777777" w:rsidR="00AE4EFC" w:rsidRPr="00786773" w:rsidRDefault="00AE4EFC" w:rsidP="004564C6">
      <w:pPr>
        <w:spacing w:before="100" w:beforeAutospacing="1" w:after="100" w:afterAutospacing="1" w:line="288" w:lineRule="auto"/>
        <w:contextualSpacing/>
        <w:jc w:val="both"/>
      </w:pPr>
    </w:p>
    <w:p w14:paraId="79F8CBF7" w14:textId="69C15E81" w:rsidR="00AE7855" w:rsidRDefault="00190510" w:rsidP="004564C6">
      <w:pPr>
        <w:spacing w:before="100" w:beforeAutospacing="1" w:after="100" w:afterAutospacing="1" w:line="288" w:lineRule="auto"/>
        <w:contextualSpacing/>
        <w:jc w:val="both"/>
      </w:pPr>
      <w:r>
        <w:t>Par ailleurs</w:t>
      </w:r>
      <w:r w:rsidR="00CD117E">
        <w:t xml:space="preserve">, </w:t>
      </w:r>
      <w:r w:rsidR="00392361">
        <w:t xml:space="preserve">l’observation attentive </w:t>
      </w:r>
      <w:r w:rsidR="00AE7855">
        <w:t xml:space="preserve">et approfondie </w:t>
      </w:r>
      <w:r w:rsidR="00392361">
        <w:t>du coffre</w:t>
      </w:r>
      <w:r w:rsidR="00090D68">
        <w:t>t, associ</w:t>
      </w:r>
      <w:r w:rsidR="00CA1555">
        <w:t>é</w:t>
      </w:r>
      <w:r w:rsidR="00090D68">
        <w:t>e</w:t>
      </w:r>
      <w:r w:rsidR="00CA1555">
        <w:t xml:space="preserve"> à l’expertise </w:t>
      </w:r>
      <w:r w:rsidR="00381B44">
        <w:t xml:space="preserve">affutée </w:t>
      </w:r>
      <w:r w:rsidR="00CA1555">
        <w:t xml:space="preserve">du prestataire, ébéniste de formation, a permis de comprendre </w:t>
      </w:r>
      <w:r w:rsidR="00090D68">
        <w:t xml:space="preserve">l’articulation </w:t>
      </w:r>
      <w:r w:rsidR="00AE7855">
        <w:t>entre les différents éléments du coffret.</w:t>
      </w:r>
      <w:r w:rsidR="001815FD">
        <w:t xml:space="preserve"> </w:t>
      </w:r>
      <w:r w:rsidR="00381B44">
        <w:t>Ainsi</w:t>
      </w:r>
      <w:r w:rsidR="00AE7855">
        <w:t>, la présence de petit</w:t>
      </w:r>
      <w:r w:rsidR="00067EE0">
        <w:t>e</w:t>
      </w:r>
      <w:r w:rsidR="00AE7855">
        <w:t xml:space="preserve">s </w:t>
      </w:r>
      <w:r w:rsidR="00067EE0">
        <w:t xml:space="preserve">feuillures </w:t>
      </w:r>
      <w:r w:rsidR="00AE7855">
        <w:t>à l’intérieur de trois cavités a permis de définir le rangement exact des trois boîtes en palissandre de Rio</w:t>
      </w:r>
      <w:r w:rsidR="00381B44">
        <w:t xml:space="preserve"> sur lesquel</w:t>
      </w:r>
      <w:r w:rsidR="007036F5">
        <w:t>le</w:t>
      </w:r>
      <w:r w:rsidR="00381B44">
        <w:t>s viennent se positionner un réchaud et une casserole</w:t>
      </w:r>
      <w:r w:rsidR="00AE7855">
        <w:t>.</w:t>
      </w:r>
      <w:r w:rsidR="001815FD">
        <w:t xml:space="preserve"> </w:t>
      </w:r>
      <w:r w:rsidR="00381B44">
        <w:t>En outre,</w:t>
      </w:r>
      <w:r w:rsidR="00785207">
        <w:t xml:space="preserve"> </w:t>
      </w:r>
      <w:r w:rsidR="00B8089F">
        <w:t xml:space="preserve">l’existence d’une vis en saillie </w:t>
      </w:r>
      <w:r w:rsidR="00F65335">
        <w:t>sur</w:t>
      </w:r>
      <w:r w:rsidR="00B8089F">
        <w:t xml:space="preserve"> une </w:t>
      </w:r>
      <w:r w:rsidR="00F40C85">
        <w:t>coupelle d</w:t>
      </w:r>
      <w:r w:rsidR="00BD4F02">
        <w:t>’un</w:t>
      </w:r>
      <w:r w:rsidR="00F40C85">
        <w:t xml:space="preserve"> </w:t>
      </w:r>
      <w:r w:rsidR="00616CDE">
        <w:t xml:space="preserve">des deux </w:t>
      </w:r>
      <w:r w:rsidR="00F40C85">
        <w:t>bougeoir</w:t>
      </w:r>
      <w:r w:rsidR="00616CDE">
        <w:t>s</w:t>
      </w:r>
      <w:r w:rsidR="00F65335">
        <w:t>,</w:t>
      </w:r>
      <w:r w:rsidR="00F40C85">
        <w:t xml:space="preserve"> </w:t>
      </w:r>
      <w:r w:rsidR="00B8089F">
        <w:t xml:space="preserve">et d’un trou taraudé </w:t>
      </w:r>
      <w:r w:rsidR="00F65335">
        <w:t>sur</w:t>
      </w:r>
      <w:r w:rsidR="00B8089F">
        <w:t xml:space="preserve"> l’autre</w:t>
      </w:r>
      <w:r w:rsidR="007179C5">
        <w:t xml:space="preserve">, </w:t>
      </w:r>
      <w:r w:rsidR="002422A1">
        <w:t>a permis de</w:t>
      </w:r>
      <w:r w:rsidR="00071363">
        <w:t xml:space="preserve"> comprendre que </w:t>
      </w:r>
      <w:r w:rsidR="00015687">
        <w:t>ces deux éléments</w:t>
      </w:r>
      <w:r w:rsidR="0093311A">
        <w:t xml:space="preserve"> </w:t>
      </w:r>
      <w:r w:rsidR="00071363">
        <w:t xml:space="preserve">s’emboîtaient </w:t>
      </w:r>
      <w:r>
        <w:t xml:space="preserve">parfaitement </w:t>
      </w:r>
      <w:r w:rsidR="00071363">
        <w:t xml:space="preserve">et pouvaient se ranger dans une des boîtes </w:t>
      </w:r>
      <w:r>
        <w:t xml:space="preserve">cylindriques </w:t>
      </w:r>
      <w:r w:rsidR="00071363">
        <w:t xml:space="preserve">du coffret. </w:t>
      </w:r>
      <w:r w:rsidR="00071363" w:rsidRPr="00071363">
        <w:rPr>
          <w:b/>
          <w:bCs/>
          <w:color w:val="FF0000"/>
        </w:rPr>
        <w:t>(</w:t>
      </w:r>
      <w:r w:rsidR="00914068">
        <w:rPr>
          <w:b/>
          <w:bCs/>
          <w:color w:val="FF0000"/>
        </w:rPr>
        <w:t>H</w:t>
      </w:r>
      <w:r w:rsidR="00071363" w:rsidRPr="00071363">
        <w:rPr>
          <w:b/>
          <w:bCs/>
          <w:color w:val="FF0000"/>
        </w:rPr>
        <w:t>)</w:t>
      </w:r>
      <w:r w:rsidR="002422A1">
        <w:t xml:space="preserve"> </w:t>
      </w:r>
    </w:p>
    <w:p w14:paraId="4B8E59B7" w14:textId="77777777" w:rsidR="005815B8" w:rsidRDefault="005815B8" w:rsidP="004564C6">
      <w:pPr>
        <w:spacing w:before="100" w:beforeAutospacing="1" w:after="100" w:afterAutospacing="1" w:line="288" w:lineRule="auto"/>
        <w:contextualSpacing/>
        <w:jc w:val="both"/>
        <w:rPr>
          <w:sz w:val="18"/>
          <w:szCs w:val="18"/>
        </w:rPr>
      </w:pPr>
    </w:p>
    <w:p w14:paraId="26FA6D52" w14:textId="77777777" w:rsidR="00AE4EFC" w:rsidRPr="00F5633D" w:rsidRDefault="00AE4EFC" w:rsidP="004564C6">
      <w:pPr>
        <w:spacing w:before="100" w:beforeAutospacing="1" w:after="100" w:afterAutospacing="1" w:line="288" w:lineRule="auto"/>
        <w:contextualSpacing/>
        <w:jc w:val="both"/>
        <w:rPr>
          <w:sz w:val="18"/>
          <w:szCs w:val="18"/>
        </w:rPr>
      </w:pPr>
    </w:p>
    <w:p w14:paraId="40292250" w14:textId="79368992" w:rsidR="00110E38" w:rsidRPr="00AE4EFC" w:rsidRDefault="00B934F0" w:rsidP="005815B8">
      <w:pPr>
        <w:pStyle w:val="Paragraphedeliste"/>
        <w:numPr>
          <w:ilvl w:val="0"/>
          <w:numId w:val="8"/>
        </w:numPr>
        <w:spacing w:before="100" w:beforeAutospacing="1" w:after="100" w:afterAutospacing="1" w:line="288" w:lineRule="auto"/>
        <w:jc w:val="both"/>
        <w:rPr>
          <w:u w:val="single"/>
        </w:rPr>
      </w:pPr>
      <w:r w:rsidRPr="00AE4EFC">
        <w:rPr>
          <w:b/>
          <w:u w:val="single"/>
        </w:rPr>
        <w:t>La numérisation, en pratique</w:t>
      </w:r>
    </w:p>
    <w:p w14:paraId="47016EA8" w14:textId="77777777" w:rsidR="005815B8" w:rsidRPr="005815B8" w:rsidRDefault="005815B8" w:rsidP="005815B8">
      <w:pPr>
        <w:pStyle w:val="Paragraphedeliste"/>
        <w:spacing w:before="100" w:beforeAutospacing="1" w:after="100" w:afterAutospacing="1" w:line="288" w:lineRule="auto"/>
        <w:ind w:left="1080"/>
        <w:jc w:val="both"/>
      </w:pPr>
    </w:p>
    <w:p w14:paraId="1C46ABB4" w14:textId="209646DC" w:rsidR="00B64182" w:rsidRPr="00762F03" w:rsidRDefault="00251000" w:rsidP="004564C6">
      <w:pPr>
        <w:pStyle w:val="Paragraphedeliste"/>
        <w:numPr>
          <w:ilvl w:val="0"/>
          <w:numId w:val="17"/>
        </w:numPr>
        <w:spacing w:before="100" w:beforeAutospacing="1" w:after="100" w:afterAutospacing="1" w:line="288" w:lineRule="auto"/>
        <w:jc w:val="both"/>
        <w:rPr>
          <w:b/>
          <w:bCs/>
        </w:rPr>
      </w:pPr>
      <w:r w:rsidRPr="00762F03">
        <w:rPr>
          <w:b/>
          <w:bCs/>
        </w:rPr>
        <w:t>C</w:t>
      </w:r>
      <w:r w:rsidR="00B64182" w:rsidRPr="00762F03">
        <w:rPr>
          <w:b/>
          <w:bCs/>
        </w:rPr>
        <w:t>ahier des charges</w:t>
      </w:r>
      <w:r w:rsidRPr="00762F03">
        <w:rPr>
          <w:b/>
          <w:bCs/>
        </w:rPr>
        <w:t xml:space="preserve"> et état des lieux</w:t>
      </w:r>
    </w:p>
    <w:p w14:paraId="6207AA2C" w14:textId="2C7D5131" w:rsidR="003C4FEA" w:rsidRDefault="00A83947" w:rsidP="001815FD">
      <w:pPr>
        <w:spacing w:before="100" w:beforeAutospacing="1" w:after="100" w:afterAutospacing="1" w:line="288" w:lineRule="auto"/>
        <w:ind w:firstLine="708"/>
        <w:contextualSpacing/>
        <w:jc w:val="both"/>
      </w:pPr>
      <w:r>
        <w:lastRenderedPageBreak/>
        <w:t>Le coffret de voyage de Marie-Antoinette pose un certain nombre de défis</w:t>
      </w:r>
      <w:r w:rsidR="00B64182">
        <w:t xml:space="preserve"> techniques</w:t>
      </w:r>
      <w:r>
        <w:t xml:space="preserve"> en termes de re</w:t>
      </w:r>
      <w:r w:rsidR="00E12363">
        <w:t>stitution</w:t>
      </w:r>
      <w:r>
        <w:t xml:space="preserve"> numérique</w:t>
      </w:r>
      <w:r w:rsidR="00E12363">
        <w:t xml:space="preserve">. C’est la raison pour laquelle il était important </w:t>
      </w:r>
      <w:r w:rsidR="00E12363" w:rsidRPr="00E12363">
        <w:t>d</w:t>
      </w:r>
      <w:r w:rsidR="00CB6422">
        <w:t xml:space="preserve">e dresser un état des lieux </w:t>
      </w:r>
      <w:r w:rsidR="00E12363" w:rsidRPr="00E12363">
        <w:t>relativement précis avant le début des travaux</w:t>
      </w:r>
      <w:r w:rsidR="00E12363">
        <w:t>,</w:t>
      </w:r>
      <w:r w:rsidR="00E12363" w:rsidRPr="00E12363">
        <w:t xml:space="preserve"> afin de déterminer la </w:t>
      </w:r>
      <w:r w:rsidR="00E12363">
        <w:t xml:space="preserve">meilleure </w:t>
      </w:r>
      <w:r w:rsidR="00E12363" w:rsidRPr="00E12363">
        <w:t>méthode</w:t>
      </w:r>
      <w:r w:rsidR="00E12363">
        <w:t xml:space="preserve"> de travail</w:t>
      </w:r>
      <w:r w:rsidR="00CB6422">
        <w:t xml:space="preserve"> qui permettrait de répondre au mieux au cahier des charges initial</w:t>
      </w:r>
      <w:r w:rsidR="00E12363">
        <w:t>.</w:t>
      </w:r>
      <w:r w:rsidR="001815FD">
        <w:t xml:space="preserve"> </w:t>
      </w:r>
      <w:r w:rsidR="00B934F0" w:rsidRPr="00B934F0">
        <w:t>Cet objet</w:t>
      </w:r>
      <w:r w:rsidR="007036F5">
        <w:t xml:space="preserve"> prestigieux</w:t>
      </w:r>
      <w:r w:rsidR="00B934F0" w:rsidRPr="00B934F0">
        <w:t xml:space="preserve">, qui contient une multitude d'articles différents, se situe en effet à la croisée de plusieurs disciplines </w:t>
      </w:r>
      <w:r w:rsidR="00B934F0">
        <w:t xml:space="preserve">(ébénisterie, </w:t>
      </w:r>
      <w:r w:rsidR="00E12363">
        <w:t>orfèvrerie</w:t>
      </w:r>
      <w:r w:rsidR="00B934F0">
        <w:t>, tabletterie, cérami</w:t>
      </w:r>
      <w:r w:rsidR="00E12363">
        <w:t>qu</w:t>
      </w:r>
      <w:r w:rsidR="00B934F0">
        <w:t>e)</w:t>
      </w:r>
      <w:r w:rsidR="00251000">
        <w:t xml:space="preserve"> et </w:t>
      </w:r>
      <w:r w:rsidR="00AF3306">
        <w:t>recèle un grand nombre de détails</w:t>
      </w:r>
      <w:r w:rsidR="00251000">
        <w:t xml:space="preserve"> à mettre en valeur</w:t>
      </w:r>
      <w:r w:rsidR="00BB0322">
        <w:t> :</w:t>
      </w:r>
    </w:p>
    <w:p w14:paraId="5B9C4599" w14:textId="77777777" w:rsidR="0098673C" w:rsidRPr="0098673C" w:rsidRDefault="0098673C" w:rsidP="004564C6">
      <w:pPr>
        <w:spacing w:before="100" w:beforeAutospacing="1" w:after="100" w:afterAutospacing="1" w:line="288" w:lineRule="auto"/>
        <w:contextualSpacing/>
        <w:jc w:val="both"/>
        <w:rPr>
          <w:sz w:val="16"/>
          <w:szCs w:val="16"/>
        </w:rPr>
      </w:pPr>
    </w:p>
    <w:p w14:paraId="55A8B308" w14:textId="77777777" w:rsidR="0098673C" w:rsidRDefault="0098673C" w:rsidP="0098673C">
      <w:pPr>
        <w:spacing w:before="100" w:beforeAutospacing="1" w:after="100" w:afterAutospacing="1" w:line="288" w:lineRule="auto"/>
        <w:contextualSpacing/>
        <w:jc w:val="both"/>
      </w:pPr>
      <w:r>
        <w:t>- l</w:t>
      </w:r>
      <w:r w:rsidR="00B64182">
        <w:t xml:space="preserve">es </w:t>
      </w:r>
      <w:r w:rsidR="00B64182" w:rsidRPr="00B64182">
        <w:t>assemblages</w:t>
      </w:r>
      <w:r w:rsidR="00B64182">
        <w:t xml:space="preserve"> des éléments d’ébénisteri</w:t>
      </w:r>
      <w:r w:rsidR="00251000">
        <w:t>e</w:t>
      </w:r>
      <w:r w:rsidR="00AB7B76">
        <w:t>.</w:t>
      </w:r>
    </w:p>
    <w:p w14:paraId="27DEB9E2" w14:textId="4ED3605E" w:rsidR="00B64182" w:rsidRPr="00B64182" w:rsidRDefault="0098673C" w:rsidP="0098673C">
      <w:pPr>
        <w:spacing w:before="100" w:beforeAutospacing="1" w:after="100" w:afterAutospacing="1" w:line="288" w:lineRule="auto"/>
        <w:contextualSpacing/>
        <w:jc w:val="both"/>
      </w:pPr>
      <w:r>
        <w:t>- l</w:t>
      </w:r>
      <w:r w:rsidR="00AF3306" w:rsidRPr="00B64182">
        <w:t>es matériaux</w:t>
      </w:r>
      <w:r w:rsidR="00251000">
        <w:t xml:space="preserve"> </w:t>
      </w:r>
      <w:r w:rsidR="00B64182" w:rsidRPr="00B64182">
        <w:t xml:space="preserve">: </w:t>
      </w:r>
      <w:r w:rsidR="00AF3306" w:rsidRPr="00B64182">
        <w:t xml:space="preserve">on recense </w:t>
      </w:r>
      <w:r w:rsidR="007036F5">
        <w:t>quatre</w:t>
      </w:r>
      <w:r w:rsidR="00AF3306" w:rsidRPr="00B64182">
        <w:t xml:space="preserve"> essences de bois (acajou de Cuba et du Honduras, ébène, palissandre de Rio), de l’ivoire, de l’argent, du laiton</w:t>
      </w:r>
      <w:r w:rsidR="00523DC7">
        <w:t xml:space="preserve"> (cuivre jaune)</w:t>
      </w:r>
      <w:r w:rsidR="00AF3306" w:rsidRPr="00B64182">
        <w:t>, de la porcelaine émaillé</w:t>
      </w:r>
      <w:r w:rsidR="00B64182" w:rsidRPr="00B64182">
        <w:t>e</w:t>
      </w:r>
      <w:r w:rsidR="00AF3306" w:rsidRPr="00B64182">
        <w:t>, du cuir, du tissu</w:t>
      </w:r>
      <w:r w:rsidR="00B64182" w:rsidRPr="00B64182">
        <w:t xml:space="preserve"> et</w:t>
      </w:r>
      <w:r w:rsidR="00AF3306" w:rsidRPr="00B64182">
        <w:t xml:space="preserve"> du cristal</w:t>
      </w:r>
      <w:r w:rsidR="00B64182" w:rsidRPr="00B64182">
        <w:t>.</w:t>
      </w:r>
    </w:p>
    <w:p w14:paraId="41A8DAD4" w14:textId="2424D8BF" w:rsidR="00B934F0" w:rsidRDefault="0098673C" w:rsidP="0098673C">
      <w:pPr>
        <w:spacing w:before="100" w:beforeAutospacing="1" w:after="100" w:afterAutospacing="1" w:line="288" w:lineRule="auto"/>
        <w:jc w:val="both"/>
      </w:pPr>
      <w:r>
        <w:t>- l</w:t>
      </w:r>
      <w:r w:rsidR="00B64182">
        <w:t xml:space="preserve">es interactions </w:t>
      </w:r>
      <w:r w:rsidR="00251000">
        <w:t xml:space="preserve">complexes </w:t>
      </w:r>
      <w:r w:rsidR="00B64182">
        <w:t>entre les objets</w:t>
      </w:r>
      <w:r w:rsidR="00251000">
        <w:t>.</w:t>
      </w:r>
    </w:p>
    <w:p w14:paraId="5BAE9F04" w14:textId="4E32E1F4" w:rsidR="000F4261" w:rsidRDefault="00CB6422" w:rsidP="004564C6">
      <w:pPr>
        <w:spacing w:before="100" w:beforeAutospacing="1" w:after="100" w:afterAutospacing="1" w:line="288" w:lineRule="auto"/>
        <w:contextualSpacing/>
        <w:jc w:val="both"/>
      </w:pPr>
      <w:r>
        <w:t xml:space="preserve">L’élaboration d’un double numérique </w:t>
      </w:r>
      <w:r w:rsidR="00523DC7">
        <w:t>a</w:t>
      </w:r>
      <w:r w:rsidR="00502539">
        <w:t>,</w:t>
      </w:r>
      <w:r w:rsidR="00523DC7">
        <w:t xml:space="preserve"> dans ce cas précis</w:t>
      </w:r>
      <w:r w:rsidR="00502539">
        <w:t>,</w:t>
      </w:r>
      <w:r>
        <w:t xml:space="preserve"> plusieurs objectifs</w:t>
      </w:r>
      <w:r w:rsidR="00443ED6">
        <w:t xml:space="preserve">. Il </w:t>
      </w:r>
      <w:r w:rsidR="00523DC7">
        <w:t>doit</w:t>
      </w:r>
      <w:r>
        <w:t xml:space="preserve"> permettre au public</w:t>
      </w:r>
      <w:r w:rsidR="00443ED6">
        <w:t>,</w:t>
      </w:r>
      <w:r>
        <w:t xml:space="preserve"> par l’intermédiaire d’une borne tactile</w:t>
      </w:r>
      <w:r w:rsidR="00443ED6">
        <w:t>,</w:t>
      </w:r>
      <w:r>
        <w:t xml:space="preserve"> de </w:t>
      </w:r>
      <w:r w:rsidR="000F4261">
        <w:t>p</w:t>
      </w:r>
      <w:r w:rsidRPr="000F4261">
        <w:t>ouvoir manipuler le coffret (déplacer, tourner, zoomer</w:t>
      </w:r>
      <w:r w:rsidR="000F4261">
        <w:t xml:space="preserve">, ouvrir/fermer), sortir </w:t>
      </w:r>
      <w:r>
        <w:t>les différents objets de leur emplacement</w:t>
      </w:r>
      <w:r w:rsidR="000F4261">
        <w:t xml:space="preserve"> et pour certains d’entre</w:t>
      </w:r>
      <w:r w:rsidR="00443ED6">
        <w:t xml:space="preserve"> </w:t>
      </w:r>
      <w:r w:rsidR="000F4261">
        <w:t>eux, les assembler (chocolatière,</w:t>
      </w:r>
      <w:r w:rsidR="00607985">
        <w:t xml:space="preserve"> </w:t>
      </w:r>
      <w:r w:rsidR="000F4261">
        <w:t>bassinoire, etc.)</w:t>
      </w:r>
      <w:r w:rsidR="000A14CC">
        <w:t>.</w:t>
      </w:r>
      <w:r w:rsidR="001815FD">
        <w:t xml:space="preserve"> </w:t>
      </w:r>
      <w:r w:rsidR="000F4261">
        <w:t xml:space="preserve">Ces « interactions » </w:t>
      </w:r>
      <w:r w:rsidR="00523DC7">
        <w:t xml:space="preserve">sont </w:t>
      </w:r>
      <w:r w:rsidR="000F4261">
        <w:t xml:space="preserve">déclenchées par l’intermédiaire de plusieurs </w:t>
      </w:r>
      <w:proofErr w:type="spellStart"/>
      <w:r w:rsidR="000F4261">
        <w:t>POIs</w:t>
      </w:r>
      <w:proofErr w:type="spellEnd"/>
      <w:r w:rsidR="00D25D03">
        <w:t xml:space="preserve"> </w:t>
      </w:r>
      <w:r w:rsidR="00D25D03">
        <w:rPr>
          <w:b/>
          <w:bCs/>
          <w:color w:val="FF0000"/>
        </w:rPr>
        <w:t>(3)</w:t>
      </w:r>
      <w:r w:rsidR="000F4261">
        <w:t xml:space="preserve"> disposés sur les objets qui, une fois</w:t>
      </w:r>
      <w:r w:rsidR="00E55BF8">
        <w:t xml:space="preserve"> cliqués, </w:t>
      </w:r>
      <w:r w:rsidR="00523DC7">
        <w:t>doivent</w:t>
      </w:r>
      <w:r w:rsidR="00E55BF8">
        <w:t xml:space="preserve"> faire apparaître un cartel explicatif </w:t>
      </w:r>
      <w:r w:rsidR="00523DC7">
        <w:t>concernant</w:t>
      </w:r>
      <w:r w:rsidR="00E55BF8">
        <w:t xml:space="preserve"> l’objet</w:t>
      </w:r>
      <w:r w:rsidR="00523DC7">
        <w:t>.</w:t>
      </w:r>
    </w:p>
    <w:p w14:paraId="74C38305" w14:textId="77777777" w:rsidR="000A14CC" w:rsidRPr="000F4261" w:rsidRDefault="000A14CC" w:rsidP="004564C6">
      <w:pPr>
        <w:spacing w:before="100" w:beforeAutospacing="1" w:after="100" w:afterAutospacing="1" w:line="288" w:lineRule="auto"/>
        <w:contextualSpacing/>
        <w:jc w:val="both"/>
      </w:pPr>
    </w:p>
    <w:p w14:paraId="619719B3" w14:textId="5FBD7786" w:rsidR="00B64182" w:rsidRDefault="000A14CC" w:rsidP="004564C6">
      <w:pPr>
        <w:spacing w:before="100" w:beforeAutospacing="1" w:after="100" w:afterAutospacing="1" w:line="288" w:lineRule="auto"/>
        <w:contextualSpacing/>
        <w:jc w:val="both"/>
      </w:pPr>
      <w:r>
        <w:t>Trois</w:t>
      </w:r>
      <w:r w:rsidR="00E55BF8">
        <w:t xml:space="preserve"> </w:t>
      </w:r>
      <w:r w:rsidR="00BB0322">
        <w:t>méthodes</w:t>
      </w:r>
      <w:r w:rsidR="00112A8C">
        <w:t xml:space="preserve"> </w:t>
      </w:r>
      <w:r w:rsidR="00E55BF8">
        <w:t>principales</w:t>
      </w:r>
      <w:r w:rsidR="00BB0322">
        <w:t xml:space="preserve"> </w:t>
      </w:r>
      <w:r w:rsidR="000F4261">
        <w:t>sont</w:t>
      </w:r>
      <w:r w:rsidR="00E55BF8">
        <w:t xml:space="preserve"> aujourd’hui employées pour « numériser » des objets en </w:t>
      </w:r>
      <w:r>
        <w:t>trois dimensions :</w:t>
      </w:r>
    </w:p>
    <w:p w14:paraId="701942C9" w14:textId="77777777" w:rsidR="00BC70BF" w:rsidRPr="00BC70BF" w:rsidRDefault="00BC70BF" w:rsidP="004564C6">
      <w:pPr>
        <w:spacing w:before="100" w:beforeAutospacing="1" w:after="100" w:afterAutospacing="1" w:line="288" w:lineRule="auto"/>
        <w:contextualSpacing/>
        <w:jc w:val="both"/>
        <w:rPr>
          <w:sz w:val="16"/>
          <w:szCs w:val="16"/>
        </w:rPr>
      </w:pPr>
    </w:p>
    <w:p w14:paraId="413DEB52" w14:textId="77777777" w:rsidR="00BC70BF" w:rsidRDefault="00BC70BF" w:rsidP="00BC70BF">
      <w:pPr>
        <w:spacing w:before="100" w:beforeAutospacing="1" w:after="100" w:afterAutospacing="1" w:line="288" w:lineRule="auto"/>
        <w:contextualSpacing/>
        <w:jc w:val="both"/>
      </w:pPr>
      <w:r>
        <w:t>- l</w:t>
      </w:r>
      <w:r w:rsidR="000F4261">
        <w:t xml:space="preserve">a </w:t>
      </w:r>
      <w:r w:rsidR="00E55BF8">
        <w:t>photogrammétrie</w:t>
      </w:r>
    </w:p>
    <w:p w14:paraId="1097EB56" w14:textId="77777777" w:rsidR="00BC70BF" w:rsidRDefault="00BC70BF" w:rsidP="00BC70BF">
      <w:pPr>
        <w:spacing w:before="100" w:beforeAutospacing="1" w:after="100" w:afterAutospacing="1" w:line="288" w:lineRule="auto"/>
        <w:contextualSpacing/>
        <w:jc w:val="both"/>
      </w:pPr>
      <w:r>
        <w:t>- l</w:t>
      </w:r>
      <w:r w:rsidR="000F4261">
        <w:t>a scannérisation 3D</w:t>
      </w:r>
    </w:p>
    <w:p w14:paraId="6635F77B" w14:textId="45029F91" w:rsidR="000F4261" w:rsidRDefault="00BC70BF" w:rsidP="00BC70BF">
      <w:pPr>
        <w:spacing w:before="100" w:beforeAutospacing="1" w:after="100" w:afterAutospacing="1" w:line="288" w:lineRule="auto"/>
        <w:contextualSpacing/>
        <w:jc w:val="both"/>
      </w:pPr>
      <w:r>
        <w:t>- l</w:t>
      </w:r>
      <w:r w:rsidR="000F4261">
        <w:t>a modélisation</w:t>
      </w:r>
      <w:r w:rsidR="00740CCD">
        <w:t xml:space="preserve"> 3D</w:t>
      </w:r>
    </w:p>
    <w:p w14:paraId="6FA4D8F0" w14:textId="77777777" w:rsidR="00BC70BF" w:rsidRPr="000F4261" w:rsidRDefault="00BC70BF" w:rsidP="00BC70BF">
      <w:pPr>
        <w:spacing w:before="100" w:beforeAutospacing="1" w:after="100" w:afterAutospacing="1" w:line="288" w:lineRule="auto"/>
        <w:contextualSpacing/>
        <w:jc w:val="both"/>
      </w:pPr>
    </w:p>
    <w:p w14:paraId="5CE238DC" w14:textId="77777777" w:rsidR="00B06CEB" w:rsidRDefault="00740CCD" w:rsidP="008D3E96">
      <w:pPr>
        <w:spacing w:before="100" w:beforeAutospacing="1" w:after="100" w:afterAutospacing="1" w:line="288" w:lineRule="auto"/>
        <w:contextualSpacing/>
        <w:jc w:val="both"/>
      </w:pPr>
      <w:r w:rsidRPr="00740CCD">
        <w:t xml:space="preserve">Le terme de </w:t>
      </w:r>
      <w:r>
        <w:t>« </w:t>
      </w:r>
      <w:r w:rsidRPr="00740CCD">
        <w:t>numérisation</w:t>
      </w:r>
      <w:r>
        <w:t> »</w:t>
      </w:r>
      <w:r w:rsidRPr="00740CCD">
        <w:t xml:space="preserve">, souvent employé lorsque l'on parle de 3D désigne généralement les techniques de photogrammétrie et de scannérisation 3D où le travail de modélisation est effectué automatiquement par l'ordinateur, ne montrant ainsi habituellement que l'aspect extérieur d'une pièce. </w:t>
      </w:r>
      <w:r w:rsidR="00607985" w:rsidRPr="00607985">
        <w:t xml:space="preserve">Ces deux techniques, très souvent </w:t>
      </w:r>
      <w:r w:rsidR="00364417">
        <w:t xml:space="preserve">utilisées pour </w:t>
      </w:r>
      <w:r w:rsidR="00607985" w:rsidRPr="00607985">
        <w:t>la restitution numérique de statues ou de bâtiments, ne peuvent pas</w:t>
      </w:r>
      <w:r w:rsidR="00DF6C07">
        <w:t xml:space="preserve"> </w:t>
      </w:r>
      <w:r w:rsidR="00DF6C07" w:rsidRPr="00DF6C07">
        <w:t>être appliquées de manière efficace</w:t>
      </w:r>
      <w:r w:rsidR="00364417">
        <w:t xml:space="preserve"> pour </w:t>
      </w:r>
      <w:r w:rsidR="00607985" w:rsidRPr="00607985">
        <w:t xml:space="preserve">la reconstitution complète d’un </w:t>
      </w:r>
      <w:r w:rsidR="00DF6C07">
        <w:t>ouvrage</w:t>
      </w:r>
      <w:r w:rsidR="00607985" w:rsidRPr="00607985">
        <w:t xml:space="preserve"> comme le coffret de Marie-Antoinette.</w:t>
      </w:r>
    </w:p>
    <w:p w14:paraId="039C5F7E" w14:textId="284CA1B1" w:rsidR="009272C5" w:rsidRDefault="00607985" w:rsidP="006913C8">
      <w:pPr>
        <w:spacing w:before="100" w:beforeAutospacing="1" w:after="100" w:afterAutospacing="1" w:line="288" w:lineRule="auto"/>
        <w:contextualSpacing/>
        <w:jc w:val="both"/>
      </w:pPr>
      <w:r w:rsidRPr="00607985">
        <w:t>En effet,</w:t>
      </w:r>
      <w:r w:rsidR="00B06CEB">
        <w:t xml:space="preserve"> la présence de nombreuse</w:t>
      </w:r>
      <w:r w:rsidR="000D0ACF">
        <w:t>s</w:t>
      </w:r>
      <w:r w:rsidR="00B06CEB">
        <w:t xml:space="preserve"> cavités difficiles d’accès (profondes, étroites et de faible</w:t>
      </w:r>
      <w:r w:rsidR="000A14CC">
        <w:t>s</w:t>
      </w:r>
      <w:r w:rsidR="00B06CEB">
        <w:t xml:space="preserve"> hauteur</w:t>
      </w:r>
      <w:r w:rsidR="000A14CC">
        <w:t>s</w:t>
      </w:r>
      <w:r w:rsidR="00B06CEB">
        <w:t xml:space="preserve">) ainsi que </w:t>
      </w:r>
      <w:r w:rsidRPr="00607985">
        <w:t>le nombre important d’objets « composés »</w:t>
      </w:r>
      <w:r w:rsidR="00094FD6">
        <w:t>,</w:t>
      </w:r>
      <w:r w:rsidRPr="00607985">
        <w:t xml:space="preserve"> dont plusieurs </w:t>
      </w:r>
      <w:r w:rsidR="00364417">
        <w:t>éléments</w:t>
      </w:r>
      <w:r w:rsidR="00B06CEB">
        <w:t xml:space="preserve"> articulés</w:t>
      </w:r>
      <w:r w:rsidRPr="00607985">
        <w:t xml:space="preserve"> ne se détachent pas (couvercles</w:t>
      </w:r>
      <w:r>
        <w:t>,</w:t>
      </w:r>
      <w:r w:rsidR="00B06CEB">
        <w:t xml:space="preserve"> lutrin,</w:t>
      </w:r>
      <w:r>
        <w:t xml:space="preserve"> etc.</w:t>
      </w:r>
      <w:r w:rsidRPr="00607985">
        <w:t>)</w:t>
      </w:r>
      <w:r w:rsidR="00094FD6">
        <w:t>,</w:t>
      </w:r>
      <w:r w:rsidRPr="00607985">
        <w:t xml:space="preserve"> rend</w:t>
      </w:r>
      <w:r w:rsidR="00523DC7">
        <w:t>rai</w:t>
      </w:r>
      <w:r w:rsidR="00B06CEB">
        <w:t>ent</w:t>
      </w:r>
      <w:r w:rsidRPr="00607985">
        <w:t xml:space="preserve"> le travail fastidieux</w:t>
      </w:r>
      <w:r w:rsidR="00B06CEB">
        <w:t> </w:t>
      </w:r>
      <w:r w:rsidRPr="00607985">
        <w:t>et demande</w:t>
      </w:r>
      <w:r w:rsidR="00523DC7">
        <w:t>raie</w:t>
      </w:r>
      <w:r w:rsidR="00B06CEB">
        <w:t>n</w:t>
      </w:r>
      <w:r w:rsidRPr="00607985">
        <w:t>t beaucoup trop de temps en post-production pour « gommer » les artefacts</w:t>
      </w:r>
      <w:r w:rsidR="00B06CEB">
        <w:t xml:space="preserve">, redessiner </w:t>
      </w:r>
      <w:r w:rsidRPr="00607985">
        <w:t>et « réassembler » chacune des parties en vue de leur animation future.</w:t>
      </w:r>
      <w:r w:rsidR="00D11DA1">
        <w:t xml:space="preserve"> De plus, avec ces deux méthodes, certains éléments, comme les tiroirs et les casiers apparaitraient en un seul « bloc », alors qu’ils sont en réalité constitués de plusieurs pièces assemblées (cotés, façade, arrière, fond)</w:t>
      </w:r>
      <w:r w:rsidR="00A9513C">
        <w:t>.</w:t>
      </w:r>
      <w:r w:rsidR="00B06CEB">
        <w:t xml:space="preserve"> </w:t>
      </w:r>
    </w:p>
    <w:p w14:paraId="75EE9FF7" w14:textId="77777777" w:rsidR="00607985" w:rsidRDefault="00607985" w:rsidP="004564C6">
      <w:pPr>
        <w:spacing w:before="100" w:beforeAutospacing="1" w:after="100" w:afterAutospacing="1" w:line="288" w:lineRule="auto"/>
        <w:contextualSpacing/>
        <w:jc w:val="both"/>
      </w:pPr>
    </w:p>
    <w:p w14:paraId="78E1F630" w14:textId="6B65E329" w:rsidR="00607985" w:rsidRDefault="00607985" w:rsidP="004564C6">
      <w:pPr>
        <w:spacing w:before="100" w:beforeAutospacing="1" w:after="100" w:afterAutospacing="1" w:line="288" w:lineRule="auto"/>
        <w:contextualSpacing/>
        <w:jc w:val="both"/>
      </w:pPr>
      <w:r w:rsidRPr="00607985">
        <w:lastRenderedPageBreak/>
        <w:t xml:space="preserve">Dans le cas </w:t>
      </w:r>
      <w:r>
        <w:t xml:space="preserve">du </w:t>
      </w:r>
      <w:r w:rsidRPr="00607985">
        <w:t>coffret de Marie-Antoinette</w:t>
      </w:r>
      <w:r>
        <w:t>, c’est</w:t>
      </w:r>
      <w:r w:rsidR="00D11DA1">
        <w:t xml:space="preserve"> donc</w:t>
      </w:r>
      <w:r>
        <w:t xml:space="preserve"> la modélisation 3D plus traditionnelle qui a été retenue. </w:t>
      </w:r>
      <w:r w:rsidR="00364417">
        <w:t>Compte tenu</w:t>
      </w:r>
      <w:r w:rsidRPr="00607985">
        <w:t xml:space="preserve"> du nombre </w:t>
      </w:r>
      <w:r w:rsidR="00364417">
        <w:t xml:space="preserve">élevé </w:t>
      </w:r>
      <w:r w:rsidRPr="00607985">
        <w:t>de détails</w:t>
      </w:r>
      <w:r w:rsidR="00364417">
        <w:t>, on</w:t>
      </w:r>
      <w:r w:rsidRPr="00607985">
        <w:t xml:space="preserve"> parler</w:t>
      </w:r>
      <w:r w:rsidR="00364417">
        <w:t>a</w:t>
      </w:r>
      <w:r w:rsidRPr="00607985">
        <w:t xml:space="preserve"> plutôt</w:t>
      </w:r>
      <w:r w:rsidR="00364417">
        <w:t xml:space="preserve"> ici</w:t>
      </w:r>
      <w:r w:rsidRPr="00607985">
        <w:t xml:space="preserve"> de </w:t>
      </w:r>
      <w:r>
        <w:t>« </w:t>
      </w:r>
      <w:r w:rsidRPr="00607985">
        <w:t>reconstruction numérique</w:t>
      </w:r>
      <w:r>
        <w:t> »</w:t>
      </w:r>
      <w:r w:rsidRPr="00607985">
        <w:t>.</w:t>
      </w:r>
    </w:p>
    <w:p w14:paraId="39A66D57" w14:textId="77777777" w:rsidR="00607985" w:rsidRDefault="00607985" w:rsidP="004564C6">
      <w:pPr>
        <w:spacing w:before="100" w:beforeAutospacing="1" w:after="100" w:afterAutospacing="1" w:line="288" w:lineRule="auto"/>
        <w:contextualSpacing/>
        <w:jc w:val="both"/>
      </w:pPr>
    </w:p>
    <w:p w14:paraId="7B33A19E" w14:textId="3AE29C70" w:rsidR="00607985" w:rsidRPr="00762F03" w:rsidRDefault="00607985" w:rsidP="004564C6">
      <w:pPr>
        <w:pStyle w:val="Paragraphedeliste"/>
        <w:numPr>
          <w:ilvl w:val="0"/>
          <w:numId w:val="17"/>
        </w:numPr>
        <w:spacing w:before="100" w:beforeAutospacing="1" w:after="100" w:afterAutospacing="1" w:line="288" w:lineRule="auto"/>
        <w:jc w:val="both"/>
        <w:rPr>
          <w:b/>
          <w:bCs/>
        </w:rPr>
      </w:pPr>
      <w:r w:rsidRPr="00762F03">
        <w:rPr>
          <w:b/>
          <w:bCs/>
        </w:rPr>
        <w:t>Prise de cotes</w:t>
      </w:r>
    </w:p>
    <w:p w14:paraId="5A326190" w14:textId="6C6149B9" w:rsidR="00607985" w:rsidRDefault="00607985" w:rsidP="00AE4EFC">
      <w:pPr>
        <w:spacing w:before="100" w:beforeAutospacing="1" w:after="100" w:afterAutospacing="1" w:line="288" w:lineRule="auto"/>
        <w:ind w:firstLine="708"/>
        <w:contextualSpacing/>
        <w:jc w:val="both"/>
      </w:pPr>
      <w:r w:rsidRPr="00607985">
        <w:t xml:space="preserve">Dans un premier temps, </w:t>
      </w:r>
      <w:r w:rsidR="00D11DA1" w:rsidRPr="00607985">
        <w:t>une analyse générale</w:t>
      </w:r>
      <w:r w:rsidR="00D11DA1">
        <w:t xml:space="preserve"> a </w:t>
      </w:r>
      <w:r w:rsidRPr="00607985">
        <w:t>perm</w:t>
      </w:r>
      <w:r w:rsidR="00D11DA1">
        <w:t>is</w:t>
      </w:r>
      <w:r w:rsidRPr="00607985">
        <w:t xml:space="preserve"> de répertorier chaque </w:t>
      </w:r>
      <w:r w:rsidR="000A14CC">
        <w:t>pièce</w:t>
      </w:r>
      <w:r w:rsidRPr="00607985">
        <w:t xml:space="preserve"> et d'identifier tous les matériaux.</w:t>
      </w:r>
      <w:r w:rsidR="00D14453">
        <w:t xml:space="preserve"> Chaque élément composant le coffret a ensuite</w:t>
      </w:r>
      <w:r w:rsidR="00D14453" w:rsidRPr="00D14453">
        <w:t xml:space="preserve"> fait l’objet d’un relevé </w:t>
      </w:r>
      <w:r w:rsidR="00D14453">
        <w:t xml:space="preserve">dimensionnel </w:t>
      </w:r>
      <w:r w:rsidR="00D14453" w:rsidRPr="00D14453">
        <w:t>minutieux</w:t>
      </w:r>
      <w:r w:rsidR="00523DC7">
        <w:t xml:space="preserve"> et les</w:t>
      </w:r>
      <w:r w:rsidR="00D14453" w:rsidRPr="00D14453">
        <w:t xml:space="preserve"> détail</w:t>
      </w:r>
      <w:r w:rsidR="00523DC7">
        <w:t xml:space="preserve">s ont été </w:t>
      </w:r>
      <w:r w:rsidR="00D14453">
        <w:t>mesuré</w:t>
      </w:r>
      <w:r w:rsidR="00523DC7">
        <w:t>s</w:t>
      </w:r>
      <w:r w:rsidR="00D14453">
        <w:t xml:space="preserve"> et photographié</w:t>
      </w:r>
      <w:r w:rsidR="00523DC7">
        <w:t>s</w:t>
      </w:r>
      <w:r w:rsidR="00D14453">
        <w:t xml:space="preserve"> avec précision.</w:t>
      </w:r>
    </w:p>
    <w:p w14:paraId="1B89725D" w14:textId="5DD36920" w:rsidR="00D14453" w:rsidRPr="00485AF4" w:rsidRDefault="00523DC7" w:rsidP="004564C6">
      <w:pPr>
        <w:spacing w:before="100" w:beforeAutospacing="1" w:after="100" w:afterAutospacing="1" w:line="288" w:lineRule="auto"/>
        <w:contextualSpacing/>
        <w:jc w:val="both"/>
        <w:rPr>
          <w:b/>
          <w:bCs/>
          <w:color w:val="FF0000"/>
        </w:rPr>
      </w:pPr>
      <w:r>
        <w:t>Plusieurs</w:t>
      </w:r>
      <w:r w:rsidR="003C4FEA" w:rsidRPr="003C4FEA">
        <w:t xml:space="preserve"> plan</w:t>
      </w:r>
      <w:r>
        <w:t>s</w:t>
      </w:r>
      <w:r w:rsidR="003C4FEA" w:rsidRPr="003C4FEA">
        <w:t xml:space="preserve"> en élévation du coffret </w:t>
      </w:r>
      <w:r>
        <w:t xml:space="preserve">ainsi que </w:t>
      </w:r>
      <w:r w:rsidR="003C4FEA" w:rsidRPr="003C4FEA">
        <w:t xml:space="preserve">de </w:t>
      </w:r>
      <w:r>
        <w:t>tous les</w:t>
      </w:r>
      <w:r w:rsidR="003C4FEA" w:rsidRPr="003C4FEA">
        <w:t xml:space="preserve"> objet</w:t>
      </w:r>
      <w:r>
        <w:t>s</w:t>
      </w:r>
      <w:r w:rsidR="003C4FEA" w:rsidRPr="003C4FEA">
        <w:t xml:space="preserve"> </w:t>
      </w:r>
      <w:r>
        <w:t>ont</w:t>
      </w:r>
      <w:r w:rsidR="003C4FEA" w:rsidRPr="003C4FEA">
        <w:t xml:space="preserve"> été préalablement</w:t>
      </w:r>
      <w:r w:rsidR="006F6E73" w:rsidRPr="006F6E73">
        <w:t xml:space="preserve"> </w:t>
      </w:r>
      <w:r w:rsidR="006F6E73" w:rsidRPr="003C4FEA">
        <w:t>réalisé</w:t>
      </w:r>
      <w:r>
        <w:t>s</w:t>
      </w:r>
      <w:r w:rsidR="003C4FEA" w:rsidRPr="003C4FEA">
        <w:t xml:space="preserve"> au bureau sur un logiciel de CA</w:t>
      </w:r>
      <w:r w:rsidR="000D0ACF">
        <w:t xml:space="preserve">O </w:t>
      </w:r>
      <w:r w:rsidR="000D0ACF">
        <w:rPr>
          <w:b/>
          <w:bCs/>
          <w:color w:val="FF0000"/>
        </w:rPr>
        <w:t>(4)</w:t>
      </w:r>
      <w:r w:rsidR="000D0ACF">
        <w:rPr>
          <w:color w:val="FF0000"/>
        </w:rPr>
        <w:t>.</w:t>
      </w:r>
      <w:r w:rsidR="003C4FEA" w:rsidRPr="003C4FEA">
        <w:t xml:space="preserve"> Ces « croquis » préparatoires </w:t>
      </w:r>
      <w:r w:rsidR="003C4FEA">
        <w:t>ont été</w:t>
      </w:r>
      <w:r w:rsidR="003C4FEA" w:rsidRPr="003C4FEA">
        <w:t xml:space="preserve"> annotés et complétés sur place</w:t>
      </w:r>
      <w:r>
        <w:t xml:space="preserve"> lors du relevé</w:t>
      </w:r>
      <w:r w:rsidR="003C4FEA" w:rsidRPr="003C4FEA">
        <w:t>.</w:t>
      </w:r>
      <w:r w:rsidR="00485AF4">
        <w:t xml:space="preserve"> </w:t>
      </w:r>
      <w:r w:rsidR="00485AF4">
        <w:rPr>
          <w:b/>
          <w:bCs/>
          <w:color w:val="FF0000"/>
        </w:rPr>
        <w:t>(I)</w:t>
      </w:r>
    </w:p>
    <w:p w14:paraId="457EF40A" w14:textId="24DB90AA" w:rsidR="00D14453" w:rsidRPr="00607985" w:rsidRDefault="00D14453" w:rsidP="004564C6">
      <w:pPr>
        <w:spacing w:before="100" w:beforeAutospacing="1" w:after="100" w:afterAutospacing="1" w:line="288" w:lineRule="auto"/>
        <w:contextualSpacing/>
        <w:jc w:val="both"/>
      </w:pPr>
      <w:r w:rsidRPr="00607985">
        <w:t>Cet examen approfondi au cœur de la construction de l'ouvrage permet, après plusieurs heures passées dans l'intimité la plus secrète de la matière, une projection dans le passé.</w:t>
      </w:r>
      <w:r w:rsidR="006F6E73">
        <w:t xml:space="preserve"> </w:t>
      </w:r>
      <w:r w:rsidR="006F6E73" w:rsidRPr="006F6E73">
        <w:t>C'est ainsi que chaque marque d'outil devient un indice sur un assemblage</w:t>
      </w:r>
      <w:r w:rsidR="004901F5">
        <w:t xml:space="preserve"> et chaque sens de fil renseigne d’une méthode de fabrication</w:t>
      </w:r>
      <w:r w:rsidR="006F6E73">
        <w:t xml:space="preserve">. </w:t>
      </w:r>
      <w:r w:rsidR="006F6E73" w:rsidRPr="006F6E73">
        <w:t xml:space="preserve">Les croquis s'enchaînent, les coupes puis les détails, nous sommes désormais dans l'atelier de </w:t>
      </w:r>
      <w:r w:rsidR="00762F03">
        <w:t xml:space="preserve">Jean-Philippe </w:t>
      </w:r>
      <w:r w:rsidR="00485AF4">
        <w:t>P</w:t>
      </w:r>
      <w:r w:rsidR="00762F03">
        <w:t>alma</w:t>
      </w:r>
      <w:r w:rsidR="006F6E73" w:rsidRPr="006F6E73">
        <w:t xml:space="preserve"> et l'on découvre petit à petit l'ingéniosité des artisans de l'époque.</w:t>
      </w:r>
    </w:p>
    <w:p w14:paraId="3EFAE9A8" w14:textId="77B68C7E" w:rsidR="00607985" w:rsidRPr="00313124" w:rsidRDefault="00607985" w:rsidP="004564C6">
      <w:pPr>
        <w:spacing w:before="100" w:beforeAutospacing="1" w:after="100" w:afterAutospacing="1" w:line="288" w:lineRule="auto"/>
        <w:contextualSpacing/>
        <w:jc w:val="both"/>
        <w:rPr>
          <w:b/>
          <w:bCs/>
          <w:color w:val="FF0000"/>
        </w:rPr>
      </w:pPr>
      <w:r w:rsidRPr="00607985">
        <w:t xml:space="preserve">Appuyée de centaines de photographies, cette phase est cruciale dans le processus de compréhension d'un ouvrage d'ébénisterie. C'est pour </w:t>
      </w:r>
      <w:r w:rsidR="004901F5">
        <w:t>cette raison</w:t>
      </w:r>
      <w:r w:rsidRPr="00607985">
        <w:t xml:space="preserve"> qu'il ne peut être réalisé qu'à </w:t>
      </w:r>
      <w:r w:rsidR="00DF6C07">
        <w:t>« </w:t>
      </w:r>
      <w:r w:rsidRPr="00607985">
        <w:t>la main</w:t>
      </w:r>
      <w:r w:rsidR="00DF6C07">
        <w:t> »</w:t>
      </w:r>
      <w:r w:rsidR="004901F5">
        <w:t xml:space="preserve"> de manière artisanal</w:t>
      </w:r>
      <w:r w:rsidR="00485AF4">
        <w:t>e</w:t>
      </w:r>
      <w:r w:rsidRPr="00607985">
        <w:t>, le plus simplement possible, à l'aide de réglets, d'un pied à coulisse et d'un crayon.</w:t>
      </w:r>
      <w:r w:rsidR="00313124">
        <w:t xml:space="preserve"> </w:t>
      </w:r>
      <w:r w:rsidR="00313124">
        <w:rPr>
          <w:b/>
          <w:bCs/>
          <w:color w:val="FF0000"/>
        </w:rPr>
        <w:t>(J)</w:t>
      </w:r>
    </w:p>
    <w:p w14:paraId="737075AF" w14:textId="16E23855" w:rsidR="00AE4EFC" w:rsidRDefault="003C4FEA" w:rsidP="004564C6">
      <w:pPr>
        <w:spacing w:before="100" w:beforeAutospacing="1" w:after="100" w:afterAutospacing="1" w:line="288" w:lineRule="auto"/>
        <w:contextualSpacing/>
        <w:jc w:val="both"/>
      </w:pPr>
      <w:r w:rsidRPr="003C4FEA">
        <w:t>Il est important de préciser que cette étape doit être effectuée dans un environnement calme</w:t>
      </w:r>
      <w:r w:rsidR="000422D4">
        <w:t xml:space="preserve">. C’est la raison pour laquelle </w:t>
      </w:r>
      <w:r w:rsidRPr="003C4FEA">
        <w:t>le coffret a été isolé en réserve durant une semaine.</w:t>
      </w:r>
    </w:p>
    <w:p w14:paraId="276B511A" w14:textId="77777777" w:rsidR="00AE4EFC" w:rsidRDefault="00AE4EFC" w:rsidP="004564C6">
      <w:pPr>
        <w:spacing w:before="100" w:beforeAutospacing="1" w:after="100" w:afterAutospacing="1" w:line="288" w:lineRule="auto"/>
        <w:contextualSpacing/>
        <w:jc w:val="both"/>
      </w:pPr>
    </w:p>
    <w:p w14:paraId="55FDC5DF" w14:textId="08270986" w:rsidR="007A4F57" w:rsidRPr="00762F03" w:rsidRDefault="000422D4" w:rsidP="004564C6">
      <w:pPr>
        <w:pStyle w:val="Paragraphedeliste"/>
        <w:numPr>
          <w:ilvl w:val="0"/>
          <w:numId w:val="17"/>
        </w:numPr>
        <w:spacing w:before="100" w:beforeAutospacing="1" w:after="100" w:afterAutospacing="1" w:line="288" w:lineRule="auto"/>
        <w:jc w:val="both"/>
        <w:rPr>
          <w:b/>
          <w:bCs/>
        </w:rPr>
      </w:pPr>
      <w:r w:rsidRPr="00762F03">
        <w:rPr>
          <w:b/>
          <w:bCs/>
        </w:rPr>
        <w:t>Reconstruction numérique</w:t>
      </w:r>
    </w:p>
    <w:p w14:paraId="4449B9F1" w14:textId="77777777" w:rsidR="007A4F57" w:rsidRPr="007A4F57" w:rsidRDefault="007A4F57" w:rsidP="004564C6">
      <w:pPr>
        <w:pStyle w:val="Paragraphedeliste"/>
        <w:spacing w:before="100" w:beforeAutospacing="1" w:after="100" w:afterAutospacing="1" w:line="288" w:lineRule="auto"/>
        <w:jc w:val="both"/>
      </w:pPr>
    </w:p>
    <w:p w14:paraId="22B26B05" w14:textId="77777777" w:rsidR="007A4F57" w:rsidRPr="00660204" w:rsidRDefault="007A4F57" w:rsidP="004564C6">
      <w:pPr>
        <w:pStyle w:val="Paragraphedeliste"/>
        <w:numPr>
          <w:ilvl w:val="0"/>
          <w:numId w:val="15"/>
        </w:numPr>
        <w:spacing w:before="100" w:beforeAutospacing="1" w:after="100" w:afterAutospacing="1" w:line="288" w:lineRule="auto"/>
        <w:ind w:left="284" w:hanging="284"/>
        <w:jc w:val="both"/>
        <w:rPr>
          <w:b/>
          <w:bCs/>
        </w:rPr>
      </w:pPr>
      <w:r w:rsidRPr="00660204">
        <w:rPr>
          <w:b/>
          <w:bCs/>
        </w:rPr>
        <w:t>Modélisation 3D</w:t>
      </w:r>
    </w:p>
    <w:p w14:paraId="07818F4F" w14:textId="31C0767C" w:rsidR="001531A1" w:rsidRPr="007A4F57" w:rsidRDefault="000422D4" w:rsidP="004564C6">
      <w:pPr>
        <w:spacing w:before="100" w:beforeAutospacing="1" w:after="100" w:afterAutospacing="1" w:line="288" w:lineRule="auto"/>
        <w:contextualSpacing/>
        <w:jc w:val="both"/>
      </w:pPr>
      <w:r w:rsidRPr="007A4F57">
        <w:t>S'en suit alors, de retour au bureau, un long travail de rétro-ingénierie où les pièces du meuble</w:t>
      </w:r>
      <w:r w:rsidR="002310AC" w:rsidRPr="007A4F57">
        <w:t xml:space="preserve"> sont </w:t>
      </w:r>
      <w:r w:rsidRPr="007A4F57">
        <w:t>modélisées une à une à l'aide de logiciels de CAO afin de rebâtir l'intégralité du coffret.</w:t>
      </w:r>
    </w:p>
    <w:p w14:paraId="10637A42" w14:textId="510C174F" w:rsidR="001531A1" w:rsidRDefault="001531A1" w:rsidP="004564C6">
      <w:pPr>
        <w:spacing w:before="100" w:beforeAutospacing="1" w:after="100" w:afterAutospacing="1" w:line="288" w:lineRule="auto"/>
        <w:contextualSpacing/>
        <w:jc w:val="both"/>
      </w:pPr>
      <w:r>
        <w:t>Pour cet ouvrage, il a été choisi de modéliser la totalité des pièces. C’est ainsi que chaque assemblage (queues d’aronde, languettes,</w:t>
      </w:r>
      <w:r w:rsidR="00762F03">
        <w:t xml:space="preserve"> rainures,</w:t>
      </w:r>
      <w:r>
        <w:t xml:space="preserve"> rivets), chaque vis et chaque quincaillerie ont été dessinées en 3D</w:t>
      </w:r>
      <w:r w:rsidR="004901F5">
        <w:t>.</w:t>
      </w:r>
      <w:r>
        <w:t xml:space="preserve">  </w:t>
      </w:r>
    </w:p>
    <w:p w14:paraId="3F6F062F" w14:textId="725412DA" w:rsidR="001326B4" w:rsidRDefault="000422D4" w:rsidP="004564C6">
      <w:pPr>
        <w:spacing w:before="100" w:beforeAutospacing="1" w:after="100" w:afterAutospacing="1" w:line="288" w:lineRule="auto"/>
        <w:contextualSpacing/>
        <w:jc w:val="both"/>
      </w:pPr>
      <w:r w:rsidRPr="000422D4">
        <w:t xml:space="preserve">Contrairement à un processus de création classique où l'on peut </w:t>
      </w:r>
      <w:r>
        <w:t>« </w:t>
      </w:r>
      <w:r w:rsidRPr="000422D4">
        <w:t>s'arranger</w:t>
      </w:r>
      <w:r>
        <w:t> »</w:t>
      </w:r>
      <w:r w:rsidRPr="000422D4">
        <w:t xml:space="preserve"> avec les dimensions, ici, il n'y a pas de compromis possible : on doit respecter scrupuleusement les cotes relevées. Les différentes pièces doivent s'emboîter</w:t>
      </w:r>
      <w:r>
        <w:t xml:space="preserve"> et se visser</w:t>
      </w:r>
      <w:r w:rsidRPr="000422D4">
        <w:t xml:space="preserve"> parfaitement</w:t>
      </w:r>
      <w:r>
        <w:t xml:space="preserve"> et</w:t>
      </w:r>
      <w:r w:rsidRPr="000422D4">
        <w:t xml:space="preserve"> les différents </w:t>
      </w:r>
      <w:r w:rsidR="005C6549">
        <w:t>éléments</w:t>
      </w:r>
      <w:r w:rsidRPr="000422D4">
        <w:t xml:space="preserve"> s'articuler et coulisser correctement</w:t>
      </w:r>
      <w:r w:rsidR="001531A1">
        <w:t xml:space="preserve"> afin qu’il n’y ait aucun problème lors de leur animation.</w:t>
      </w:r>
      <w:r w:rsidR="002D1E1A">
        <w:t xml:space="preserve"> </w:t>
      </w:r>
    </w:p>
    <w:p w14:paraId="17AB690E" w14:textId="740FEA1E" w:rsidR="00AE4EFC" w:rsidRDefault="002D1E1A" w:rsidP="004564C6">
      <w:pPr>
        <w:spacing w:before="100" w:beforeAutospacing="1" w:after="100" w:afterAutospacing="1" w:line="288" w:lineRule="auto"/>
        <w:contextualSpacing/>
        <w:jc w:val="both"/>
      </w:pPr>
      <w:r w:rsidRPr="002D1E1A">
        <w:t>En tout, ce sont 75 objets</w:t>
      </w:r>
      <w:r>
        <w:t>,</w:t>
      </w:r>
      <w:r w:rsidRPr="002D1E1A">
        <w:t xml:space="preserve"> comportant en totalité 572 pièces</w:t>
      </w:r>
      <w:r>
        <w:t xml:space="preserve">, </w:t>
      </w:r>
      <w:r w:rsidRPr="002D1E1A">
        <w:t>qui ont été modélisés.</w:t>
      </w:r>
    </w:p>
    <w:p w14:paraId="6242A767" w14:textId="6F23E60E" w:rsidR="001326B4" w:rsidRDefault="003A0027" w:rsidP="004564C6">
      <w:pPr>
        <w:spacing w:before="100" w:beforeAutospacing="1" w:after="100" w:afterAutospacing="1" w:line="288" w:lineRule="auto"/>
        <w:contextualSpacing/>
        <w:jc w:val="both"/>
      </w:pPr>
      <w:r w:rsidRPr="00453755">
        <w:rPr>
          <w:b/>
          <w:bCs/>
          <w:noProof/>
        </w:rPr>
        <w:lastRenderedPageBreak/>
        <mc:AlternateContent>
          <mc:Choice Requires="wps">
            <w:drawing>
              <wp:anchor distT="45720" distB="45720" distL="114300" distR="114300" simplePos="0" relativeHeight="251659264" behindDoc="0" locked="0" layoutInCell="1" allowOverlap="1" wp14:anchorId="5843F833" wp14:editId="37D6DBC2">
                <wp:simplePos x="0" y="0"/>
                <wp:positionH relativeFrom="margin">
                  <wp:align>right</wp:align>
                </wp:positionH>
                <wp:positionV relativeFrom="paragraph">
                  <wp:posOffset>431165</wp:posOffset>
                </wp:positionV>
                <wp:extent cx="5730875" cy="6619875"/>
                <wp:effectExtent l="0" t="0" r="22225" b="28575"/>
                <wp:wrapTopAndBottom/>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6619875"/>
                        </a:xfrm>
                        <a:prstGeom prst="rect">
                          <a:avLst/>
                        </a:prstGeom>
                        <a:solidFill>
                          <a:srgbClr val="FFFFFF"/>
                        </a:solidFill>
                        <a:ln w="9525">
                          <a:solidFill>
                            <a:srgbClr val="000000"/>
                          </a:solidFill>
                          <a:miter lim="800000"/>
                          <a:headEnd/>
                          <a:tailEnd/>
                        </a:ln>
                      </wps:spPr>
                      <wps:txbx>
                        <w:txbxContent>
                          <w:p w14:paraId="0B84053D" w14:textId="41C1CE4F" w:rsidR="0058272A" w:rsidRPr="002D1E1A" w:rsidRDefault="0058272A" w:rsidP="00762F03">
                            <w:pPr>
                              <w:spacing w:before="100" w:beforeAutospacing="1" w:after="100" w:afterAutospacing="1" w:line="288" w:lineRule="auto"/>
                              <w:contextualSpacing/>
                              <w:jc w:val="both"/>
                              <w:rPr>
                                <w:b/>
                                <w:bCs/>
                              </w:rPr>
                            </w:pPr>
                            <w:r w:rsidRPr="002D1E1A">
                              <w:rPr>
                                <w:b/>
                                <w:bCs/>
                              </w:rPr>
                              <w:t>Encart : le tiroir oublié de Marie-Antoinette</w:t>
                            </w:r>
                          </w:p>
                          <w:p w14:paraId="49CD5EBC" w14:textId="3D19A06D" w:rsidR="001E54E7" w:rsidRPr="00327F69" w:rsidRDefault="001E54E7" w:rsidP="00762F03">
                            <w:pPr>
                              <w:spacing w:before="100" w:beforeAutospacing="1" w:after="100" w:afterAutospacing="1" w:line="288" w:lineRule="auto"/>
                              <w:contextualSpacing/>
                              <w:rPr>
                                <w:b/>
                                <w:bCs/>
                                <w:color w:val="FF0000"/>
                              </w:rPr>
                            </w:pPr>
                            <w:r w:rsidRPr="002D1E1A">
                              <w:t xml:space="preserve">Le nécessaire est composé de </w:t>
                            </w:r>
                            <w:r w:rsidR="005C6549">
                              <w:t>cinq</w:t>
                            </w:r>
                            <w:r w:rsidRPr="002D1E1A">
                              <w:t xml:space="preserve"> tiroirs « cachés » mais connus de tous depuis son </w:t>
                            </w:r>
                            <w:r w:rsidR="002D1E1A">
                              <w:t xml:space="preserve">entrée dans les collections du MIP </w:t>
                            </w:r>
                            <w:r w:rsidRPr="002D1E1A">
                              <w:t>en 1986</w:t>
                            </w:r>
                            <w:r w:rsidR="005C6549">
                              <w:t xml:space="preserve"> </w:t>
                            </w:r>
                            <w:r w:rsidR="005C6549">
                              <w:rPr>
                                <w:b/>
                                <w:bCs/>
                                <w:color w:val="FF0000"/>
                              </w:rPr>
                              <w:t>(K)</w:t>
                            </w:r>
                            <w:r w:rsidRPr="002D1E1A">
                              <w:t>. Chaque tiroir est muni d'une languette qui n'est probablement pas d'origine et qui permet de les dégager, sauf pour le tiroir numéro 3 qui se ferme à l'aide d'une clef à trèfle.</w:t>
                            </w:r>
                            <w:r w:rsidR="00327F69">
                              <w:t xml:space="preserve"> </w:t>
                            </w:r>
                          </w:p>
                          <w:p w14:paraId="62C99CF2" w14:textId="39E6B55F" w:rsidR="0058272A" w:rsidRPr="002D1E1A" w:rsidRDefault="0058272A" w:rsidP="00762F03">
                            <w:pPr>
                              <w:spacing w:before="100" w:beforeAutospacing="1" w:after="100" w:afterAutospacing="1" w:line="288" w:lineRule="auto"/>
                              <w:contextualSpacing/>
                              <w:jc w:val="both"/>
                            </w:pPr>
                            <w:r w:rsidRPr="002D1E1A">
                              <w:t xml:space="preserve">La campagne photographique réalisée lors du relevé du coffret s’est avérée essentielle car elle a permis de mettre à jour un </w:t>
                            </w:r>
                            <w:r w:rsidR="001E54E7" w:rsidRPr="002D1E1A">
                              <w:t xml:space="preserve">sixième </w:t>
                            </w:r>
                            <w:r w:rsidRPr="002D1E1A">
                              <w:t>tiroir oublié depuis de</w:t>
                            </w:r>
                            <w:r w:rsidR="001E54E7" w:rsidRPr="002D1E1A">
                              <w:t xml:space="preserve"> nombreuses</w:t>
                            </w:r>
                            <w:r w:rsidRPr="002D1E1A">
                              <w:t xml:space="preserve"> décennies.</w:t>
                            </w:r>
                          </w:p>
                          <w:p w14:paraId="056932B2" w14:textId="4711613B" w:rsidR="0058272A" w:rsidRPr="002D1E1A" w:rsidRDefault="0058272A" w:rsidP="00762F03">
                            <w:pPr>
                              <w:spacing w:before="100" w:beforeAutospacing="1" w:after="100" w:afterAutospacing="1" w:line="288" w:lineRule="auto"/>
                              <w:contextualSpacing/>
                              <w:jc w:val="both"/>
                            </w:pPr>
                            <w:r w:rsidRPr="002D1E1A">
                              <w:t>Il arrive parfois de passer à côté de certains détails lorsqu’on effectue le relevé d’un meuble. C’est pour cette raison qu</w:t>
                            </w:r>
                            <w:r w:rsidR="007369CE" w:rsidRPr="002D1E1A">
                              <w:t>’il est important de prendre un maximum de</w:t>
                            </w:r>
                            <w:r w:rsidRPr="002D1E1A">
                              <w:t xml:space="preserve"> photos</w:t>
                            </w:r>
                            <w:r w:rsidR="007369CE" w:rsidRPr="002D1E1A">
                              <w:t xml:space="preserve">, </w:t>
                            </w:r>
                            <w:r w:rsidRPr="002D1E1A">
                              <w:t xml:space="preserve">même </w:t>
                            </w:r>
                            <w:r w:rsidR="007369CE" w:rsidRPr="002D1E1A">
                              <w:t xml:space="preserve">les plus </w:t>
                            </w:r>
                            <w:r w:rsidRPr="002D1E1A">
                              <w:t>anodines</w:t>
                            </w:r>
                            <w:r w:rsidR="007369CE" w:rsidRPr="002D1E1A">
                              <w:t xml:space="preserve">, </w:t>
                            </w:r>
                            <w:r w:rsidRPr="002D1E1A">
                              <w:t>sur lesquelles</w:t>
                            </w:r>
                            <w:r w:rsidR="007369CE" w:rsidRPr="002D1E1A">
                              <w:t xml:space="preserve"> on pourrait voir apparaître </w:t>
                            </w:r>
                            <w:r w:rsidRPr="002D1E1A">
                              <w:t xml:space="preserve">ce </w:t>
                            </w:r>
                            <w:r w:rsidR="007369CE" w:rsidRPr="002D1E1A">
                              <w:t>« </w:t>
                            </w:r>
                            <w:r w:rsidRPr="002D1E1A">
                              <w:t>détail oublié</w:t>
                            </w:r>
                            <w:r w:rsidR="007369CE" w:rsidRPr="002D1E1A">
                              <w:t> »</w:t>
                            </w:r>
                            <w:r w:rsidRPr="002D1E1A">
                              <w:t>.</w:t>
                            </w:r>
                          </w:p>
                          <w:p w14:paraId="2FCA84D3" w14:textId="012995EE" w:rsidR="0058272A" w:rsidRPr="002D1E1A" w:rsidRDefault="0058272A" w:rsidP="00762F03">
                            <w:pPr>
                              <w:spacing w:before="100" w:beforeAutospacing="1" w:after="100" w:afterAutospacing="1" w:line="288" w:lineRule="auto"/>
                              <w:contextualSpacing/>
                              <w:jc w:val="both"/>
                            </w:pPr>
                            <w:r w:rsidRPr="002D1E1A">
                              <w:t>Ces clichés de travail servent par la suite à vérifier la modélisation en cours, parfois à la compléter mais aussi</w:t>
                            </w:r>
                            <w:r w:rsidR="003F1DAF">
                              <w:t>,</w:t>
                            </w:r>
                            <w:r w:rsidRPr="002D1E1A">
                              <w:t xml:space="preserve"> de temps en temps</w:t>
                            </w:r>
                            <w:r w:rsidR="003F1DAF">
                              <w:t>,</w:t>
                            </w:r>
                            <w:r w:rsidRPr="002D1E1A">
                              <w:t xml:space="preserve"> à </w:t>
                            </w:r>
                            <w:r w:rsidR="00C36467" w:rsidRPr="002D1E1A">
                              <w:t>soule</w:t>
                            </w:r>
                            <w:r w:rsidR="007369CE" w:rsidRPr="002D1E1A">
                              <w:t>ver des interrogations</w:t>
                            </w:r>
                            <w:r w:rsidRPr="002D1E1A">
                              <w:t>.</w:t>
                            </w:r>
                          </w:p>
                          <w:p w14:paraId="5B5F5592" w14:textId="70DB92FF" w:rsidR="00C36467" w:rsidRPr="003F1DAF" w:rsidRDefault="0058272A" w:rsidP="003F1DAF">
                            <w:pPr>
                              <w:spacing w:before="100" w:beforeAutospacing="1" w:after="100" w:afterAutospacing="1" w:line="288" w:lineRule="auto"/>
                              <w:contextualSpacing/>
                              <w:jc w:val="both"/>
                              <w:rPr>
                                <w:b/>
                                <w:bCs/>
                                <w:color w:val="FF0000"/>
                              </w:rPr>
                            </w:pPr>
                            <w:r w:rsidRPr="002D1E1A">
                              <w:t>C’est ce qu</w:t>
                            </w:r>
                            <w:r w:rsidR="00327F69">
                              <w:t>’il</w:t>
                            </w:r>
                            <w:r w:rsidRPr="002D1E1A">
                              <w:t xml:space="preserve"> s’est passé </w:t>
                            </w:r>
                            <w:r w:rsidR="00327F69">
                              <w:t>lors de la réalisation d’</w:t>
                            </w:r>
                            <w:r w:rsidRPr="002D1E1A">
                              <w:t xml:space="preserve">un </w:t>
                            </w:r>
                            <w:r w:rsidR="001E54E7" w:rsidRPr="002D1E1A">
                              <w:t xml:space="preserve">cliché </w:t>
                            </w:r>
                            <w:r w:rsidR="00327F69">
                              <w:t>effectué</w:t>
                            </w:r>
                            <w:r w:rsidR="001E54E7" w:rsidRPr="002D1E1A">
                              <w:t xml:space="preserve"> </w:t>
                            </w:r>
                            <w:r w:rsidR="00327F69">
                              <w:t>au moment</w:t>
                            </w:r>
                            <w:r w:rsidRPr="002D1E1A">
                              <w:t xml:space="preserve"> du relevé de </w:t>
                            </w:r>
                            <w:r w:rsidR="007369CE" w:rsidRPr="002D1E1A">
                              <w:t>c</w:t>
                            </w:r>
                            <w:r w:rsidR="001326B4">
                              <w:t>o</w:t>
                            </w:r>
                            <w:r w:rsidR="007369CE" w:rsidRPr="002D1E1A">
                              <w:t>tes</w:t>
                            </w:r>
                            <w:r w:rsidR="001E54E7" w:rsidRPr="002D1E1A">
                              <w:t xml:space="preserve"> initial</w:t>
                            </w:r>
                            <w:r w:rsidR="00A471C4" w:rsidRPr="002D1E1A">
                              <w:t>.</w:t>
                            </w:r>
                            <w:r w:rsidR="00327F69">
                              <w:t xml:space="preserve"> </w:t>
                            </w:r>
                            <w:r w:rsidR="00327F69">
                              <w:rPr>
                                <w:b/>
                                <w:bCs/>
                                <w:color w:val="FF0000"/>
                              </w:rPr>
                              <w:t>(L)</w:t>
                            </w:r>
                            <w:r w:rsidR="003F1DAF">
                              <w:rPr>
                                <w:b/>
                                <w:bCs/>
                                <w:color w:val="FF0000"/>
                              </w:rPr>
                              <w:t xml:space="preserve"> </w:t>
                            </w:r>
                            <w:r w:rsidR="00C36467" w:rsidRPr="002D1E1A">
                              <w:t xml:space="preserve">On </w:t>
                            </w:r>
                            <w:r w:rsidR="001E54E7" w:rsidRPr="002D1E1A">
                              <w:t>distingue</w:t>
                            </w:r>
                            <w:r w:rsidR="00327F69">
                              <w:t xml:space="preserve">, en effet, </w:t>
                            </w:r>
                            <w:r w:rsidR="00C36467" w:rsidRPr="002D1E1A">
                              <w:t>un « joint » mystérieux</w:t>
                            </w:r>
                            <w:r w:rsidR="001E54E7" w:rsidRPr="002D1E1A">
                              <w:t xml:space="preserve"> </w:t>
                            </w:r>
                            <w:r w:rsidR="00C36467" w:rsidRPr="002D1E1A">
                              <w:t xml:space="preserve">et on </w:t>
                            </w:r>
                            <w:r w:rsidR="001E54E7" w:rsidRPr="002D1E1A">
                              <w:t>voit</w:t>
                            </w:r>
                            <w:r w:rsidR="00C36467" w:rsidRPr="002D1E1A">
                              <w:t xml:space="preserve"> maintenant clairement que ce joint sépare deux pièces</w:t>
                            </w:r>
                            <w:r w:rsidR="00327F69">
                              <w:t> : u</w:t>
                            </w:r>
                            <w:r w:rsidR="001328BF" w:rsidRPr="002D1E1A">
                              <w:t>ne carrée sur la droite et une autre rectangulaire sur la gauche</w:t>
                            </w:r>
                            <w:r w:rsidR="00327F69">
                              <w:t>,</w:t>
                            </w:r>
                            <w:r w:rsidR="001328BF" w:rsidRPr="002D1E1A">
                              <w:t xml:space="preserve"> dont le fil du bois est orienté dans la longueur. En l’état et après vérification de la modélisation en cours, ces deux pièces n’ont</w:t>
                            </w:r>
                            <w:r w:rsidR="00C36467" w:rsidRPr="002D1E1A">
                              <w:t xml:space="preserve"> aucun sens dans la construction du coffret.</w:t>
                            </w:r>
                            <w:r w:rsidR="001328BF" w:rsidRPr="002D1E1A">
                              <w:t xml:space="preserve"> La pièce de droite pourrait être un calage glissé dans le fond, mais la pièce de gauche</w:t>
                            </w:r>
                            <w:r w:rsidR="00A9513C" w:rsidRPr="002D1E1A">
                              <w:t xml:space="preserve">, dont le fil est orienté différemment apparait comme une anomalie dans la construction. </w:t>
                            </w:r>
                          </w:p>
                          <w:p w14:paraId="03A23F49" w14:textId="13D404B8" w:rsidR="00F92DCB" w:rsidRPr="003A0027" w:rsidRDefault="00C36467" w:rsidP="00762F03">
                            <w:pPr>
                              <w:spacing w:before="100" w:beforeAutospacing="1" w:after="100" w:afterAutospacing="1" w:line="288" w:lineRule="auto"/>
                              <w:contextualSpacing/>
                              <w:rPr>
                                <w:b/>
                                <w:bCs/>
                                <w:color w:val="FF0000"/>
                              </w:rPr>
                            </w:pPr>
                            <w:r w:rsidRPr="002D1E1A">
                              <w:t xml:space="preserve">Ce </w:t>
                            </w:r>
                            <w:r w:rsidR="00A9513C" w:rsidRPr="002D1E1A">
                              <w:t>n’est qu’au cours</w:t>
                            </w:r>
                            <w:r w:rsidRPr="002D1E1A">
                              <w:t xml:space="preserve"> d’une seconde intervention</w:t>
                            </w:r>
                            <w:r w:rsidR="00A9513C" w:rsidRPr="002D1E1A">
                              <w:t xml:space="preserve"> que nous avons pu réaliser d’autres</w:t>
                            </w:r>
                            <w:r w:rsidR="00F92DCB" w:rsidRPr="002D1E1A">
                              <w:t xml:space="preserve"> cliché</w:t>
                            </w:r>
                            <w:r w:rsidR="00A9513C" w:rsidRPr="002D1E1A">
                              <w:t>s</w:t>
                            </w:r>
                            <w:r w:rsidR="00F92DCB" w:rsidRPr="002D1E1A">
                              <w:t xml:space="preserve"> mieux orienté</w:t>
                            </w:r>
                            <w:r w:rsidR="00A9513C" w:rsidRPr="002D1E1A">
                              <w:t>s, qui nous ont confirmé</w:t>
                            </w:r>
                            <w:r w:rsidR="00F92DCB" w:rsidRPr="002D1E1A">
                              <w:t xml:space="preserve"> qu’il s’agissait bien d’un tiroir coincé</w:t>
                            </w:r>
                            <w:r w:rsidR="001326B4">
                              <w:t>,</w:t>
                            </w:r>
                            <w:r w:rsidR="001328BF" w:rsidRPr="002D1E1A">
                              <w:t xml:space="preserve"> </w:t>
                            </w:r>
                            <w:r w:rsidR="001326B4">
                              <w:t>qui a pu être</w:t>
                            </w:r>
                            <w:r w:rsidR="001328BF" w:rsidRPr="002D1E1A">
                              <w:t xml:space="preserve"> dégag</w:t>
                            </w:r>
                            <w:r w:rsidR="001326B4">
                              <w:t>é</w:t>
                            </w:r>
                            <w:r w:rsidR="001328BF" w:rsidRPr="002D1E1A">
                              <w:t xml:space="preserve"> </w:t>
                            </w:r>
                            <w:r w:rsidR="001326B4">
                              <w:t>quelques</w:t>
                            </w:r>
                            <w:r w:rsidR="001328BF" w:rsidRPr="002D1E1A">
                              <w:t xml:space="preserve"> minutes</w:t>
                            </w:r>
                            <w:r w:rsidR="001326B4">
                              <w:t xml:space="preserve"> plus tard</w:t>
                            </w:r>
                            <w:r w:rsidR="001328BF" w:rsidRPr="002D1E1A">
                              <w:t>.</w:t>
                            </w:r>
                            <w:r w:rsidR="001326B4">
                              <w:t xml:space="preserve"> </w:t>
                            </w:r>
                            <w:r w:rsidR="001326B4">
                              <w:rPr>
                                <w:b/>
                                <w:bCs/>
                                <w:color w:val="FF0000"/>
                              </w:rPr>
                              <w:t>(M)</w:t>
                            </w:r>
                            <w:r w:rsidR="003A0027">
                              <w:rPr>
                                <w:b/>
                                <w:bCs/>
                                <w:color w:val="FF0000"/>
                              </w:rPr>
                              <w:t xml:space="preserve">, (N) </w:t>
                            </w:r>
                            <w:r w:rsidR="003A0027" w:rsidRPr="003A0027">
                              <w:rPr>
                                <w:color w:val="FF0000"/>
                              </w:rPr>
                              <w:t>et</w:t>
                            </w:r>
                            <w:r w:rsidR="003A0027">
                              <w:rPr>
                                <w:b/>
                                <w:bCs/>
                                <w:color w:val="FF0000"/>
                              </w:rPr>
                              <w:t xml:space="preserve"> (O)</w:t>
                            </w:r>
                          </w:p>
                          <w:p w14:paraId="5E9EB7C0" w14:textId="01871E1E" w:rsidR="00F92DCB" w:rsidRPr="002D1E1A" w:rsidRDefault="003A0027" w:rsidP="00762F03">
                            <w:pPr>
                              <w:spacing w:before="100" w:beforeAutospacing="1" w:after="100" w:afterAutospacing="1" w:line="288" w:lineRule="auto"/>
                              <w:contextualSpacing/>
                            </w:pPr>
                            <w:r>
                              <w:t>O</w:t>
                            </w:r>
                            <w:r w:rsidR="00F92DCB" w:rsidRPr="002D1E1A">
                              <w:t xml:space="preserve">n </w:t>
                            </w:r>
                            <w:r>
                              <w:t xml:space="preserve">peut </w:t>
                            </w:r>
                            <w:r w:rsidR="00F92DCB" w:rsidRPr="002D1E1A">
                              <w:t>aper</w:t>
                            </w:r>
                            <w:r>
                              <w:t>cevoir,</w:t>
                            </w:r>
                            <w:r w:rsidRPr="003A0027">
                              <w:t xml:space="preserve"> </w:t>
                            </w:r>
                            <w:r w:rsidRPr="002D1E1A">
                              <w:t>sur le côté droit du tiroir</w:t>
                            </w:r>
                            <w:r>
                              <w:t>,</w:t>
                            </w:r>
                            <w:r w:rsidR="00F92DCB" w:rsidRPr="002D1E1A">
                              <w:t xml:space="preserve"> la languette de soie verte (certainement d'origine) qui servait au tirage. Elle est sectionnée au niveau de la façade, ce qui explique que personne n'ai</w:t>
                            </w:r>
                            <w:r w:rsidR="001328BF" w:rsidRPr="002D1E1A">
                              <w:t>t</w:t>
                            </w:r>
                            <w:r w:rsidR="00F92DCB" w:rsidRPr="002D1E1A">
                              <w:t xml:space="preserve"> détecté ce tiroir auparavant.</w:t>
                            </w:r>
                          </w:p>
                          <w:p w14:paraId="749FFB7D" w14:textId="1A9F296B" w:rsidR="001E54E7" w:rsidRPr="002D1E1A" w:rsidRDefault="00F92DCB" w:rsidP="00762F03">
                            <w:pPr>
                              <w:spacing w:before="100" w:beforeAutospacing="1" w:after="100" w:afterAutospacing="1" w:line="288" w:lineRule="auto"/>
                              <w:contextualSpacing/>
                            </w:pPr>
                            <w:r w:rsidRPr="002D1E1A">
                              <w:t>Et si on suppose que cette languette est celle d'origine, on peut également supposer que ce tiroir était coincé dans son logement depuis très longtemps</w:t>
                            </w:r>
                            <w:r w:rsidR="001E54E7" w:rsidRPr="002D1E1A">
                              <w:t>, p</w:t>
                            </w:r>
                            <w:r w:rsidRPr="002D1E1A">
                              <w:t>uisque les languettes des autres tiroirs ont été changées</w:t>
                            </w:r>
                            <w:r w:rsidR="001E54E7" w:rsidRPr="002D1E1A">
                              <w:t xml:space="preserve"> par les propriétaires successifs.</w:t>
                            </w:r>
                          </w:p>
                          <w:p w14:paraId="11A3C0D2" w14:textId="02B559CB" w:rsidR="001328BF" w:rsidRPr="000E6E60" w:rsidRDefault="00A9513C" w:rsidP="00762F03">
                            <w:pPr>
                              <w:spacing w:before="100" w:beforeAutospacing="1" w:after="100" w:afterAutospacing="1" w:line="288" w:lineRule="auto"/>
                              <w:contextualSpacing/>
                              <w:rPr>
                                <w:b/>
                                <w:bCs/>
                                <w:color w:val="FF0000"/>
                              </w:rPr>
                            </w:pPr>
                            <w:r w:rsidRPr="002D1E1A">
                              <w:t xml:space="preserve">C’est </w:t>
                            </w:r>
                            <w:r w:rsidR="003A0027">
                              <w:t xml:space="preserve">donc </w:t>
                            </w:r>
                            <w:r w:rsidRPr="002D1E1A">
                              <w:t>grâce</w:t>
                            </w:r>
                            <w:r w:rsidR="001328BF" w:rsidRPr="002D1E1A">
                              <w:t xml:space="preserve"> à</w:t>
                            </w:r>
                            <w:r w:rsidRPr="002D1E1A">
                              <w:t xml:space="preserve"> un travail </w:t>
                            </w:r>
                            <w:r w:rsidR="001328BF" w:rsidRPr="002D1E1A">
                              <w:t>d</w:t>
                            </w:r>
                            <w:r w:rsidRPr="002D1E1A">
                              <w:t>’analyse minutieuse</w:t>
                            </w:r>
                            <w:r w:rsidR="003A0027">
                              <w:t>,</w:t>
                            </w:r>
                            <w:r w:rsidRPr="002D1E1A">
                              <w:t xml:space="preserve"> réalisé de manière artisanale, </w:t>
                            </w:r>
                            <w:r w:rsidR="003A0027">
                              <w:t xml:space="preserve">que </w:t>
                            </w:r>
                            <w:r w:rsidRPr="002D1E1A">
                              <w:t>n</w:t>
                            </w:r>
                            <w:r w:rsidR="001328BF" w:rsidRPr="002D1E1A">
                              <w:t>ous en savons désormais un peu plus sur ce coffret</w:t>
                            </w:r>
                            <w:r w:rsidRPr="002D1E1A">
                              <w:t>.</w:t>
                            </w:r>
                            <w:r w:rsidR="000E6E60">
                              <w:t xml:space="preserve"> </w:t>
                            </w:r>
                            <w:r w:rsidR="000E6E60">
                              <w:rPr>
                                <w:b/>
                                <w:bCs/>
                                <w:color w:val="FF0000"/>
                              </w:rPr>
                              <w:t>(P)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43F833" id="_x0000_t202" coordsize="21600,21600" o:spt="202" path="m,l,21600r21600,l21600,xe">
                <v:stroke joinstyle="miter"/>
                <v:path gradientshapeok="t" o:connecttype="rect"/>
              </v:shapetype>
              <v:shape id="Zone de texte 2" o:spid="_x0000_s1026" type="#_x0000_t202" style="position:absolute;left:0;text-align:left;margin-left:400.05pt;margin-top:33.95pt;width:451.25pt;height:52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">
                <v:textbox>
                  <w:txbxContent>
                    <w:p w14:paraId="0B84053D" w14:textId="41C1CE4F" w:rsidR="0058272A" w:rsidRPr="002D1E1A" w:rsidRDefault="0058272A" w:rsidP="00762F03">
                      <w:pPr>
                        <w:spacing w:before="100" w:beforeAutospacing="1" w:after="100" w:afterAutospacing="1" w:line="288" w:lineRule="auto"/>
                        <w:contextualSpacing/>
                        <w:jc w:val="both"/>
                        <w:rPr>
                          <w:b/>
                          <w:bCs/>
                        </w:rPr>
                      </w:pPr>
                      <w:r w:rsidRPr="002D1E1A">
                        <w:rPr>
                          <w:b/>
                          <w:bCs/>
                        </w:rPr>
                        <w:t>Encart : le tiroir oublié de Marie-Antoinette</w:t>
                      </w:r>
                    </w:p>
                    <w:p w14:paraId="49CD5EBC" w14:textId="3D19A06D" w:rsidR="001E54E7" w:rsidRPr="00327F69" w:rsidRDefault="001E54E7" w:rsidP="00762F03">
                      <w:pPr>
                        <w:spacing w:before="100" w:beforeAutospacing="1" w:after="100" w:afterAutospacing="1" w:line="288" w:lineRule="auto"/>
                        <w:contextualSpacing/>
                        <w:rPr>
                          <w:b/>
                          <w:bCs/>
                          <w:color w:val="FF0000"/>
                        </w:rPr>
                      </w:pPr>
                      <w:r w:rsidRPr="002D1E1A">
                        <w:t xml:space="preserve">Le nécessaire est composé de </w:t>
                      </w:r>
                      <w:r w:rsidR="005C6549">
                        <w:t>cinq</w:t>
                      </w:r>
                      <w:r w:rsidRPr="002D1E1A">
                        <w:t xml:space="preserve"> tiroirs « cachés » mais connus de tous depuis son </w:t>
                      </w:r>
                      <w:r w:rsidR="002D1E1A">
                        <w:t xml:space="preserve">entrée dans les collections du MIP </w:t>
                      </w:r>
                      <w:r w:rsidRPr="002D1E1A">
                        <w:t>en 1986</w:t>
                      </w:r>
                      <w:r w:rsidR="005C6549">
                        <w:t xml:space="preserve"> </w:t>
                      </w:r>
                      <w:r w:rsidR="005C6549">
                        <w:rPr>
                          <w:b/>
                          <w:bCs/>
                          <w:color w:val="FF0000"/>
                        </w:rPr>
                        <w:t>(K)</w:t>
                      </w:r>
                      <w:r w:rsidRPr="002D1E1A">
                        <w:t>. Chaque tiroir est muni d'une languette qui n'est probablement pas d'origine et qui permet de les dégager, sauf pour le tiroir numéro 3 qui se ferme à l'aide d'une clef à trèfle.</w:t>
                      </w:r>
                      <w:r w:rsidR="00327F69">
                        <w:t xml:space="preserve"> </w:t>
                      </w:r>
                    </w:p>
                    <w:p w14:paraId="62C99CF2" w14:textId="39E6B55F" w:rsidR="0058272A" w:rsidRPr="002D1E1A" w:rsidRDefault="0058272A" w:rsidP="00762F03">
                      <w:pPr>
                        <w:spacing w:before="100" w:beforeAutospacing="1" w:after="100" w:afterAutospacing="1" w:line="288" w:lineRule="auto"/>
                        <w:contextualSpacing/>
                        <w:jc w:val="both"/>
                      </w:pPr>
                      <w:r w:rsidRPr="002D1E1A">
                        <w:t xml:space="preserve">La campagne photographique réalisée lors du relevé du coffret s’est avérée essentielle car elle a permis de mettre à jour un </w:t>
                      </w:r>
                      <w:r w:rsidR="001E54E7" w:rsidRPr="002D1E1A">
                        <w:t xml:space="preserve">sixième </w:t>
                      </w:r>
                      <w:r w:rsidRPr="002D1E1A">
                        <w:t>tiroir oublié depuis de</w:t>
                      </w:r>
                      <w:r w:rsidR="001E54E7" w:rsidRPr="002D1E1A">
                        <w:t xml:space="preserve"> nombreuses</w:t>
                      </w:r>
                      <w:r w:rsidRPr="002D1E1A">
                        <w:t xml:space="preserve"> décennies.</w:t>
                      </w:r>
                    </w:p>
                    <w:p w14:paraId="056932B2" w14:textId="4711613B" w:rsidR="0058272A" w:rsidRPr="002D1E1A" w:rsidRDefault="0058272A" w:rsidP="00762F03">
                      <w:pPr>
                        <w:spacing w:before="100" w:beforeAutospacing="1" w:after="100" w:afterAutospacing="1" w:line="288" w:lineRule="auto"/>
                        <w:contextualSpacing/>
                        <w:jc w:val="both"/>
                      </w:pPr>
                      <w:r w:rsidRPr="002D1E1A">
                        <w:t>Il arrive parfois de passer à côté de certains détails lorsqu’on effectue le relevé d’un meuble. C’est pour cette raison qu</w:t>
                      </w:r>
                      <w:r w:rsidR="007369CE" w:rsidRPr="002D1E1A">
                        <w:t>’il est important de prendre un maximum de</w:t>
                      </w:r>
                      <w:r w:rsidRPr="002D1E1A">
                        <w:t xml:space="preserve"> photos</w:t>
                      </w:r>
                      <w:r w:rsidR="007369CE" w:rsidRPr="002D1E1A">
                        <w:t xml:space="preserve">, </w:t>
                      </w:r>
                      <w:r w:rsidRPr="002D1E1A">
                        <w:t xml:space="preserve">même </w:t>
                      </w:r>
                      <w:r w:rsidR="007369CE" w:rsidRPr="002D1E1A">
                        <w:t xml:space="preserve">les plus </w:t>
                      </w:r>
                      <w:r w:rsidRPr="002D1E1A">
                        <w:t>anodines</w:t>
                      </w:r>
                      <w:r w:rsidR="007369CE" w:rsidRPr="002D1E1A">
                        <w:t xml:space="preserve">, </w:t>
                      </w:r>
                      <w:r w:rsidRPr="002D1E1A">
                        <w:t>sur lesquelles</w:t>
                      </w:r>
                      <w:r w:rsidR="007369CE" w:rsidRPr="002D1E1A">
                        <w:t xml:space="preserve"> on pourrait voir apparaître </w:t>
                      </w:r>
                      <w:r w:rsidRPr="002D1E1A">
                        <w:t xml:space="preserve">ce </w:t>
                      </w:r>
                      <w:r w:rsidR="007369CE" w:rsidRPr="002D1E1A">
                        <w:t>« </w:t>
                      </w:r>
                      <w:r w:rsidRPr="002D1E1A">
                        <w:t>détail oublié</w:t>
                      </w:r>
                      <w:r w:rsidR="007369CE" w:rsidRPr="002D1E1A">
                        <w:t> »</w:t>
                      </w:r>
                      <w:r w:rsidRPr="002D1E1A">
                        <w:t>.</w:t>
                      </w:r>
                    </w:p>
                    <w:p w14:paraId="2FCA84D3" w14:textId="012995EE" w:rsidR="0058272A" w:rsidRPr="002D1E1A" w:rsidRDefault="0058272A" w:rsidP="00762F03">
                      <w:pPr>
                        <w:spacing w:before="100" w:beforeAutospacing="1" w:after="100" w:afterAutospacing="1" w:line="288" w:lineRule="auto"/>
                        <w:contextualSpacing/>
                        <w:jc w:val="both"/>
                      </w:pPr>
                      <w:r w:rsidRPr="002D1E1A">
                        <w:t>Ces clichés de travail servent par la suite à vérifier la modélisation en cours, parfois à la compléter mais aussi</w:t>
                      </w:r>
                      <w:r w:rsidR="003F1DAF">
                        <w:t>,</w:t>
                      </w:r>
                      <w:r w:rsidRPr="002D1E1A">
                        <w:t xml:space="preserve"> de temps en temps</w:t>
                      </w:r>
                      <w:r w:rsidR="003F1DAF">
                        <w:t>,</w:t>
                      </w:r>
                      <w:r w:rsidRPr="002D1E1A">
                        <w:t xml:space="preserve"> à </w:t>
                      </w:r>
                      <w:r w:rsidR="00C36467" w:rsidRPr="002D1E1A">
                        <w:t>soule</w:t>
                      </w:r>
                      <w:r w:rsidR="007369CE" w:rsidRPr="002D1E1A">
                        <w:t>ver des interrogations</w:t>
                      </w:r>
                      <w:r w:rsidRPr="002D1E1A">
                        <w:t>.</w:t>
                      </w:r>
                    </w:p>
                    <w:p w14:paraId="5B5F5592" w14:textId="70DB92FF" w:rsidR="00C36467" w:rsidRPr="003F1DAF" w:rsidRDefault="0058272A" w:rsidP="003F1DAF">
                      <w:pPr>
                        <w:spacing w:before="100" w:beforeAutospacing="1" w:after="100" w:afterAutospacing="1" w:line="288" w:lineRule="auto"/>
                        <w:contextualSpacing/>
                        <w:jc w:val="both"/>
                        <w:rPr>
                          <w:b/>
                          <w:bCs/>
                          <w:color w:val="FF0000"/>
                        </w:rPr>
                      </w:pPr>
                      <w:r w:rsidRPr="002D1E1A">
                        <w:t>C’est ce qu</w:t>
                      </w:r>
                      <w:r w:rsidR="00327F69">
                        <w:t>’il</w:t>
                      </w:r>
                      <w:r w:rsidRPr="002D1E1A">
                        <w:t xml:space="preserve"> s’est passé </w:t>
                      </w:r>
                      <w:r w:rsidR="00327F69">
                        <w:t>lors de la réalisation d’</w:t>
                      </w:r>
                      <w:r w:rsidRPr="002D1E1A">
                        <w:t xml:space="preserve">un </w:t>
                      </w:r>
                      <w:r w:rsidR="001E54E7" w:rsidRPr="002D1E1A">
                        <w:t xml:space="preserve">cliché </w:t>
                      </w:r>
                      <w:r w:rsidR="00327F69">
                        <w:t>effectué</w:t>
                      </w:r>
                      <w:r w:rsidR="001E54E7" w:rsidRPr="002D1E1A">
                        <w:t xml:space="preserve"> </w:t>
                      </w:r>
                      <w:r w:rsidR="00327F69">
                        <w:t>au moment</w:t>
                      </w:r>
                      <w:r w:rsidRPr="002D1E1A">
                        <w:t xml:space="preserve"> du relevé de </w:t>
                      </w:r>
                      <w:r w:rsidR="007369CE" w:rsidRPr="002D1E1A">
                        <w:t>c</w:t>
                      </w:r>
                      <w:r w:rsidR="001326B4">
                        <w:t>o</w:t>
                      </w:r>
                      <w:r w:rsidR="007369CE" w:rsidRPr="002D1E1A">
                        <w:t>tes</w:t>
                      </w:r>
                      <w:r w:rsidR="001E54E7" w:rsidRPr="002D1E1A">
                        <w:t xml:space="preserve"> initial</w:t>
                      </w:r>
                      <w:r w:rsidR="00A471C4" w:rsidRPr="002D1E1A">
                        <w:t>.</w:t>
                      </w:r>
                      <w:r w:rsidR="00327F69">
                        <w:t xml:space="preserve"> </w:t>
                      </w:r>
                      <w:r w:rsidR="00327F69">
                        <w:rPr>
                          <w:b/>
                          <w:bCs/>
                          <w:color w:val="FF0000"/>
                        </w:rPr>
                        <w:t>(L)</w:t>
                      </w:r>
                      <w:r w:rsidR="003F1DAF">
                        <w:rPr>
                          <w:b/>
                          <w:bCs/>
                          <w:color w:val="FF0000"/>
                        </w:rPr>
                        <w:t xml:space="preserve"> </w:t>
                      </w:r>
                      <w:r w:rsidR="00C36467" w:rsidRPr="002D1E1A">
                        <w:t xml:space="preserve">On </w:t>
                      </w:r>
                      <w:r w:rsidR="001E54E7" w:rsidRPr="002D1E1A">
                        <w:t>distingue</w:t>
                      </w:r>
                      <w:r w:rsidR="00327F69">
                        <w:t xml:space="preserve">, en effet, </w:t>
                      </w:r>
                      <w:r w:rsidR="00C36467" w:rsidRPr="002D1E1A">
                        <w:t>un « joint » mystérieux</w:t>
                      </w:r>
                      <w:r w:rsidR="001E54E7" w:rsidRPr="002D1E1A">
                        <w:t xml:space="preserve"> </w:t>
                      </w:r>
                      <w:r w:rsidR="00C36467" w:rsidRPr="002D1E1A">
                        <w:t xml:space="preserve">et on </w:t>
                      </w:r>
                      <w:r w:rsidR="001E54E7" w:rsidRPr="002D1E1A">
                        <w:t>voit</w:t>
                      </w:r>
                      <w:r w:rsidR="00C36467" w:rsidRPr="002D1E1A">
                        <w:t xml:space="preserve"> maintenant clairement que ce joint sépare deux pièces</w:t>
                      </w:r>
                      <w:r w:rsidR="00327F69">
                        <w:t> : u</w:t>
                      </w:r>
                      <w:r w:rsidR="001328BF" w:rsidRPr="002D1E1A">
                        <w:t>ne carrée sur la droite et une autre rectangulaire sur la gauche</w:t>
                      </w:r>
                      <w:r w:rsidR="00327F69">
                        <w:t>,</w:t>
                      </w:r>
                      <w:r w:rsidR="001328BF" w:rsidRPr="002D1E1A">
                        <w:t xml:space="preserve"> dont le fil du bois est orienté dans la longueur. En l’état et après vérification de la modélisation en cours, ces deux pièces n’ont</w:t>
                      </w:r>
                      <w:r w:rsidR="00C36467" w:rsidRPr="002D1E1A">
                        <w:t xml:space="preserve"> aucun sens dans la construction du coffret.</w:t>
                      </w:r>
                      <w:r w:rsidR="001328BF" w:rsidRPr="002D1E1A">
                        <w:t xml:space="preserve"> La pièce de droite pourrait être un calage glissé dans le fond, mais la pièce de gauche</w:t>
                      </w:r>
                      <w:r w:rsidR="00A9513C" w:rsidRPr="002D1E1A">
                        <w:t xml:space="preserve">, dont le fil est orienté différemment apparait comme une anomalie dans la construction. </w:t>
                      </w:r>
                    </w:p>
                    <w:p w14:paraId="03A23F49" w14:textId="13D404B8" w:rsidR="00F92DCB" w:rsidRPr="003A0027" w:rsidRDefault="00C36467" w:rsidP="00762F03">
                      <w:pPr>
                        <w:spacing w:before="100" w:beforeAutospacing="1" w:after="100" w:afterAutospacing="1" w:line="288" w:lineRule="auto"/>
                        <w:contextualSpacing/>
                        <w:rPr>
                          <w:b/>
                          <w:bCs/>
                          <w:color w:val="FF0000"/>
                        </w:rPr>
                      </w:pPr>
                      <w:r w:rsidRPr="002D1E1A">
                        <w:t xml:space="preserve">Ce </w:t>
                      </w:r>
                      <w:r w:rsidR="00A9513C" w:rsidRPr="002D1E1A">
                        <w:t>n’est qu’au cours</w:t>
                      </w:r>
                      <w:r w:rsidRPr="002D1E1A">
                        <w:t xml:space="preserve"> d’une seconde intervention</w:t>
                      </w:r>
                      <w:r w:rsidR="00A9513C" w:rsidRPr="002D1E1A">
                        <w:t xml:space="preserve"> que nous avons pu réaliser d’autres</w:t>
                      </w:r>
                      <w:r w:rsidR="00F92DCB" w:rsidRPr="002D1E1A">
                        <w:t xml:space="preserve"> cliché</w:t>
                      </w:r>
                      <w:r w:rsidR="00A9513C" w:rsidRPr="002D1E1A">
                        <w:t>s</w:t>
                      </w:r>
                      <w:r w:rsidR="00F92DCB" w:rsidRPr="002D1E1A">
                        <w:t xml:space="preserve"> mieux orienté</w:t>
                      </w:r>
                      <w:r w:rsidR="00A9513C" w:rsidRPr="002D1E1A">
                        <w:t>s, qui nous ont confirmé</w:t>
                      </w:r>
                      <w:r w:rsidR="00F92DCB" w:rsidRPr="002D1E1A">
                        <w:t xml:space="preserve"> qu’il s’agissait bien d’un tiroir coincé</w:t>
                      </w:r>
                      <w:r w:rsidR="001326B4">
                        <w:t>,</w:t>
                      </w:r>
                      <w:r w:rsidR="001328BF" w:rsidRPr="002D1E1A">
                        <w:t xml:space="preserve"> </w:t>
                      </w:r>
                      <w:r w:rsidR="001326B4">
                        <w:t>qui a pu être</w:t>
                      </w:r>
                      <w:r w:rsidR="001328BF" w:rsidRPr="002D1E1A">
                        <w:t xml:space="preserve"> dégag</w:t>
                      </w:r>
                      <w:r w:rsidR="001326B4">
                        <w:t>é</w:t>
                      </w:r>
                      <w:r w:rsidR="001328BF" w:rsidRPr="002D1E1A">
                        <w:t xml:space="preserve"> </w:t>
                      </w:r>
                      <w:r w:rsidR="001326B4">
                        <w:t>quelques</w:t>
                      </w:r>
                      <w:r w:rsidR="001328BF" w:rsidRPr="002D1E1A">
                        <w:t xml:space="preserve"> minutes</w:t>
                      </w:r>
                      <w:r w:rsidR="001326B4">
                        <w:t xml:space="preserve"> plus tard</w:t>
                      </w:r>
                      <w:r w:rsidR="001328BF" w:rsidRPr="002D1E1A">
                        <w:t>.</w:t>
                      </w:r>
                      <w:r w:rsidR="001326B4">
                        <w:t xml:space="preserve"> </w:t>
                      </w:r>
                      <w:r w:rsidR="001326B4">
                        <w:rPr>
                          <w:b/>
                          <w:bCs/>
                          <w:color w:val="FF0000"/>
                        </w:rPr>
                        <w:t>(M)</w:t>
                      </w:r>
                      <w:r w:rsidR="003A0027">
                        <w:rPr>
                          <w:b/>
                          <w:bCs/>
                          <w:color w:val="FF0000"/>
                        </w:rPr>
                        <w:t xml:space="preserve">, (N) </w:t>
                      </w:r>
                      <w:r w:rsidR="003A0027" w:rsidRPr="003A0027">
                        <w:rPr>
                          <w:color w:val="FF0000"/>
                        </w:rPr>
                        <w:t>et</w:t>
                      </w:r>
                      <w:r w:rsidR="003A0027">
                        <w:rPr>
                          <w:b/>
                          <w:bCs/>
                          <w:color w:val="FF0000"/>
                        </w:rPr>
                        <w:t xml:space="preserve"> (O)</w:t>
                      </w:r>
                    </w:p>
                    <w:p w14:paraId="5E9EB7C0" w14:textId="01871E1E" w:rsidR="00F92DCB" w:rsidRPr="002D1E1A" w:rsidRDefault="003A0027" w:rsidP="00762F03">
                      <w:pPr>
                        <w:spacing w:before="100" w:beforeAutospacing="1" w:after="100" w:afterAutospacing="1" w:line="288" w:lineRule="auto"/>
                        <w:contextualSpacing/>
                      </w:pPr>
                      <w:r>
                        <w:t>O</w:t>
                      </w:r>
                      <w:r w:rsidR="00F92DCB" w:rsidRPr="002D1E1A">
                        <w:t xml:space="preserve">n </w:t>
                      </w:r>
                      <w:r>
                        <w:t xml:space="preserve">peut </w:t>
                      </w:r>
                      <w:r w:rsidR="00F92DCB" w:rsidRPr="002D1E1A">
                        <w:t>aper</w:t>
                      </w:r>
                      <w:r>
                        <w:t>cevoir,</w:t>
                      </w:r>
                      <w:r w:rsidRPr="003A0027">
                        <w:t xml:space="preserve"> </w:t>
                      </w:r>
                      <w:r w:rsidRPr="002D1E1A">
                        <w:t>sur le côté droit du tiroir</w:t>
                      </w:r>
                      <w:r>
                        <w:t>,</w:t>
                      </w:r>
                      <w:r w:rsidR="00F92DCB" w:rsidRPr="002D1E1A">
                        <w:t xml:space="preserve"> la languette de soie verte (certainement d'origine) qui servait au tirage. Elle est sectionnée au niveau de la façade, ce qui explique que personne n'ai</w:t>
                      </w:r>
                      <w:r w:rsidR="001328BF" w:rsidRPr="002D1E1A">
                        <w:t>t</w:t>
                      </w:r>
                      <w:r w:rsidR="00F92DCB" w:rsidRPr="002D1E1A">
                        <w:t xml:space="preserve"> détecté ce tiroir auparavant.</w:t>
                      </w:r>
                    </w:p>
                    <w:p w14:paraId="749FFB7D" w14:textId="1A9F296B" w:rsidR="001E54E7" w:rsidRPr="002D1E1A" w:rsidRDefault="00F92DCB" w:rsidP="00762F03">
                      <w:pPr>
                        <w:spacing w:before="100" w:beforeAutospacing="1" w:after="100" w:afterAutospacing="1" w:line="288" w:lineRule="auto"/>
                        <w:contextualSpacing/>
                      </w:pPr>
                      <w:r w:rsidRPr="002D1E1A">
                        <w:t>Et si on suppose que cette languette est celle d'origine, on peut également supposer que ce tiroir était coincé dans son logement depuis très longtemps</w:t>
                      </w:r>
                      <w:r w:rsidR="001E54E7" w:rsidRPr="002D1E1A">
                        <w:t>, p</w:t>
                      </w:r>
                      <w:r w:rsidRPr="002D1E1A">
                        <w:t>uisque les languettes des autres tiroirs ont été changées</w:t>
                      </w:r>
                      <w:r w:rsidR="001E54E7" w:rsidRPr="002D1E1A">
                        <w:t xml:space="preserve"> par les propriétaires successifs.</w:t>
                      </w:r>
                    </w:p>
                    <w:p w14:paraId="11A3C0D2" w14:textId="02B559CB" w:rsidR="001328BF" w:rsidRPr="000E6E60" w:rsidRDefault="00A9513C" w:rsidP="00762F03">
                      <w:pPr>
                        <w:spacing w:before="100" w:beforeAutospacing="1" w:after="100" w:afterAutospacing="1" w:line="288" w:lineRule="auto"/>
                        <w:contextualSpacing/>
                        <w:rPr>
                          <w:b/>
                          <w:bCs/>
                          <w:color w:val="FF0000"/>
                        </w:rPr>
                      </w:pPr>
                      <w:r w:rsidRPr="002D1E1A">
                        <w:t xml:space="preserve">C’est </w:t>
                      </w:r>
                      <w:r w:rsidR="003A0027">
                        <w:t xml:space="preserve">donc </w:t>
                      </w:r>
                      <w:r w:rsidRPr="002D1E1A">
                        <w:t>grâce</w:t>
                      </w:r>
                      <w:r w:rsidR="001328BF" w:rsidRPr="002D1E1A">
                        <w:t xml:space="preserve"> à</w:t>
                      </w:r>
                      <w:r w:rsidRPr="002D1E1A">
                        <w:t xml:space="preserve"> un travail </w:t>
                      </w:r>
                      <w:r w:rsidR="001328BF" w:rsidRPr="002D1E1A">
                        <w:t>d</w:t>
                      </w:r>
                      <w:r w:rsidRPr="002D1E1A">
                        <w:t>’analyse minutieuse</w:t>
                      </w:r>
                      <w:r w:rsidR="003A0027">
                        <w:t>,</w:t>
                      </w:r>
                      <w:r w:rsidRPr="002D1E1A">
                        <w:t xml:space="preserve"> réalisé de manière artisanale, </w:t>
                      </w:r>
                      <w:r w:rsidR="003A0027">
                        <w:t xml:space="preserve">que </w:t>
                      </w:r>
                      <w:r w:rsidRPr="002D1E1A">
                        <w:t>n</w:t>
                      </w:r>
                      <w:r w:rsidR="001328BF" w:rsidRPr="002D1E1A">
                        <w:t>ous en savons désormais un peu plus sur ce coffret</w:t>
                      </w:r>
                      <w:r w:rsidRPr="002D1E1A">
                        <w:t>.</w:t>
                      </w:r>
                      <w:r w:rsidR="000E6E60">
                        <w:t xml:space="preserve"> </w:t>
                      </w:r>
                      <w:r w:rsidR="000E6E60">
                        <w:rPr>
                          <w:b/>
                          <w:bCs/>
                          <w:color w:val="FF0000"/>
                        </w:rPr>
                        <w:t>(P)</w:t>
                      </w:r>
                    </w:p>
                  </w:txbxContent>
                </v:textbox>
                <w10:wrap type="topAndBottom" anchorx="margin"/>
              </v:shape>
            </w:pict>
          </mc:Fallback>
        </mc:AlternateContent>
      </w:r>
    </w:p>
    <w:p w14:paraId="1E4E9D12" w14:textId="77777777" w:rsidR="001326B4" w:rsidRDefault="001326B4" w:rsidP="004564C6">
      <w:pPr>
        <w:spacing w:before="100" w:beforeAutospacing="1" w:after="100" w:afterAutospacing="1" w:line="288" w:lineRule="auto"/>
        <w:contextualSpacing/>
        <w:jc w:val="both"/>
      </w:pPr>
    </w:p>
    <w:p w14:paraId="32D8CDB4" w14:textId="77777777" w:rsidR="001326B4" w:rsidRDefault="001326B4" w:rsidP="004564C6">
      <w:pPr>
        <w:spacing w:before="100" w:beforeAutospacing="1" w:after="100" w:afterAutospacing="1" w:line="288" w:lineRule="auto"/>
        <w:contextualSpacing/>
        <w:jc w:val="both"/>
      </w:pPr>
    </w:p>
    <w:p w14:paraId="13C16C87" w14:textId="77777777" w:rsidR="001326B4" w:rsidRDefault="001326B4" w:rsidP="004564C6">
      <w:pPr>
        <w:spacing w:before="100" w:beforeAutospacing="1" w:after="100" w:afterAutospacing="1" w:line="288" w:lineRule="auto"/>
        <w:contextualSpacing/>
        <w:jc w:val="both"/>
      </w:pPr>
    </w:p>
    <w:p w14:paraId="54ECAE29" w14:textId="77777777" w:rsidR="00AE4EFC" w:rsidRDefault="00AE4EFC" w:rsidP="004564C6">
      <w:pPr>
        <w:spacing w:before="100" w:beforeAutospacing="1" w:after="100" w:afterAutospacing="1" w:line="288" w:lineRule="auto"/>
        <w:contextualSpacing/>
        <w:jc w:val="both"/>
      </w:pPr>
    </w:p>
    <w:p w14:paraId="40F23661" w14:textId="77777777" w:rsidR="004F4BFE" w:rsidRDefault="004F4BFE" w:rsidP="004564C6">
      <w:pPr>
        <w:spacing w:before="100" w:beforeAutospacing="1" w:after="100" w:afterAutospacing="1" w:line="288" w:lineRule="auto"/>
        <w:contextualSpacing/>
        <w:jc w:val="both"/>
      </w:pPr>
    </w:p>
    <w:p w14:paraId="1BFC0DC1" w14:textId="77777777" w:rsidR="004F4BFE" w:rsidRDefault="004F4BFE" w:rsidP="004564C6">
      <w:pPr>
        <w:spacing w:before="100" w:beforeAutospacing="1" w:after="100" w:afterAutospacing="1" w:line="288" w:lineRule="auto"/>
        <w:contextualSpacing/>
        <w:jc w:val="both"/>
      </w:pPr>
    </w:p>
    <w:p w14:paraId="6ABCCF1C" w14:textId="77777777" w:rsidR="004F4BFE" w:rsidRPr="00327F69" w:rsidRDefault="004F4BFE" w:rsidP="004564C6">
      <w:pPr>
        <w:spacing w:before="100" w:beforeAutospacing="1" w:after="100" w:afterAutospacing="1" w:line="288" w:lineRule="auto"/>
        <w:contextualSpacing/>
        <w:jc w:val="both"/>
      </w:pPr>
    </w:p>
    <w:p w14:paraId="0BC79658" w14:textId="4BF49B7C" w:rsidR="007A4F57" w:rsidRPr="00660204" w:rsidRDefault="00CE0115" w:rsidP="004564C6">
      <w:pPr>
        <w:pStyle w:val="Paragraphedeliste"/>
        <w:numPr>
          <w:ilvl w:val="0"/>
          <w:numId w:val="15"/>
        </w:numPr>
        <w:spacing w:before="100" w:beforeAutospacing="1" w:after="100" w:afterAutospacing="1" w:line="288" w:lineRule="auto"/>
        <w:ind w:left="284" w:hanging="284"/>
        <w:jc w:val="both"/>
        <w:rPr>
          <w:b/>
          <w:bCs/>
        </w:rPr>
      </w:pPr>
      <w:r w:rsidRPr="00660204">
        <w:rPr>
          <w:b/>
          <w:bCs/>
        </w:rPr>
        <w:lastRenderedPageBreak/>
        <w:t>Mapping</w:t>
      </w:r>
    </w:p>
    <w:p w14:paraId="3DB3D646" w14:textId="63234D29" w:rsidR="004F0190" w:rsidRDefault="000422D4" w:rsidP="004564C6">
      <w:pPr>
        <w:spacing w:before="100" w:beforeAutospacing="1" w:after="100" w:afterAutospacing="1" w:line="288" w:lineRule="auto"/>
        <w:contextualSpacing/>
        <w:jc w:val="both"/>
      </w:pPr>
      <w:r w:rsidRPr="000422D4">
        <w:t xml:space="preserve">Cette étape terminée, commence alors la mise en couleur </w:t>
      </w:r>
      <w:r w:rsidR="00CE0115">
        <w:t xml:space="preserve">des objets </w:t>
      </w:r>
      <w:r w:rsidRPr="000422D4">
        <w:t>avec un travail sur</w:t>
      </w:r>
      <w:r w:rsidR="00762F03">
        <w:t xml:space="preserve"> </w:t>
      </w:r>
      <w:r w:rsidR="00CE0115">
        <w:t xml:space="preserve">toutes </w:t>
      </w:r>
      <w:r w:rsidRPr="000422D4">
        <w:t>les textures</w:t>
      </w:r>
      <w:r w:rsidR="00CE0115">
        <w:t>. Un matériau</w:t>
      </w:r>
      <w:r w:rsidR="004901F5">
        <w:t xml:space="preserve"> 3D</w:t>
      </w:r>
      <w:r w:rsidR="00CE0115">
        <w:t xml:space="preserve"> (bois, métal, cuir, etc.) est composé de plusieurs textures qui sont fusionnées entre</w:t>
      </w:r>
      <w:r w:rsidR="0086390C">
        <w:t xml:space="preserve"> </w:t>
      </w:r>
      <w:r w:rsidR="001D2446">
        <w:t>elles</w:t>
      </w:r>
      <w:r w:rsidR="00CE0115">
        <w:t xml:space="preserve"> </w:t>
      </w:r>
      <w:r w:rsidR="004901F5">
        <w:t>pour former le matériau final</w:t>
      </w:r>
      <w:r w:rsidR="009D283D">
        <w:t>,</w:t>
      </w:r>
      <w:r w:rsidR="004901F5">
        <w:t xml:space="preserve"> aux caractéristiques et au rendu r</w:t>
      </w:r>
      <w:r w:rsidR="00664223">
        <w:t>éaliste.</w:t>
      </w:r>
    </w:p>
    <w:p w14:paraId="3C6F87AE" w14:textId="4F76519D" w:rsidR="00CE0115" w:rsidRDefault="004901F5" w:rsidP="004564C6">
      <w:pPr>
        <w:spacing w:before="100" w:beforeAutospacing="1" w:after="100" w:afterAutospacing="1" w:line="288" w:lineRule="auto"/>
        <w:contextualSpacing/>
        <w:jc w:val="both"/>
      </w:pPr>
      <w:r>
        <w:t>Sans rentrer dans les détails, v</w:t>
      </w:r>
      <w:r w:rsidR="00660204">
        <w:t>oici</w:t>
      </w:r>
      <w:r w:rsidR="00B07771">
        <w:t xml:space="preserve"> </w:t>
      </w:r>
      <w:r w:rsidR="00660204">
        <w:t>la</w:t>
      </w:r>
      <w:r w:rsidR="00B07771">
        <w:t xml:space="preserve"> liste des principaux canaux de textures</w:t>
      </w:r>
      <w:r w:rsidR="00660204">
        <w:t xml:space="preserve"> composant un matériau</w:t>
      </w:r>
      <w:r>
        <w:t xml:space="preserve"> 3D</w:t>
      </w:r>
      <w:r w:rsidR="00664223">
        <w:t> </w:t>
      </w:r>
      <w:r w:rsidR="009D283D">
        <w:rPr>
          <w:b/>
          <w:bCs/>
          <w:color w:val="FF0000"/>
        </w:rPr>
        <w:t xml:space="preserve">(5) </w:t>
      </w:r>
      <w:r w:rsidR="00664223">
        <w:t>:</w:t>
      </w:r>
    </w:p>
    <w:p w14:paraId="39C2735D" w14:textId="77777777" w:rsidR="005002EA" w:rsidRDefault="005002EA" w:rsidP="004564C6">
      <w:pPr>
        <w:spacing w:before="100" w:beforeAutospacing="1" w:after="100" w:afterAutospacing="1" w:line="288" w:lineRule="auto"/>
        <w:contextualSpacing/>
        <w:jc w:val="both"/>
      </w:pPr>
    </w:p>
    <w:p w14:paraId="3BACDBF6" w14:textId="695E49A0" w:rsidR="00664223" w:rsidRDefault="005002EA" w:rsidP="005002EA">
      <w:pPr>
        <w:spacing w:before="100" w:beforeAutospacing="1" w:after="100" w:afterAutospacing="1" w:line="288" w:lineRule="auto"/>
        <w:contextualSpacing/>
        <w:jc w:val="both"/>
      </w:pPr>
      <w:r w:rsidRPr="005002EA">
        <w:rPr>
          <w:b/>
          <w:bCs/>
        </w:rPr>
        <w:t>-</w:t>
      </w:r>
      <w:r>
        <w:rPr>
          <w:b/>
          <w:bCs/>
        </w:rPr>
        <w:t xml:space="preserve"> </w:t>
      </w:r>
      <w:r w:rsidR="00664223" w:rsidRPr="005002EA">
        <w:rPr>
          <w:b/>
          <w:bCs/>
        </w:rPr>
        <w:t>Diffuse</w:t>
      </w:r>
      <w:r w:rsidR="00664223">
        <w:t xml:space="preserve"> : </w:t>
      </w:r>
      <w:r w:rsidR="009D283D">
        <w:t>c</w:t>
      </w:r>
      <w:r w:rsidR="004F0190">
        <w:t xml:space="preserve">’est ici que se trouve la texture principale qui donne son </w:t>
      </w:r>
      <w:r w:rsidR="00664223">
        <w:t xml:space="preserve">apparence </w:t>
      </w:r>
      <w:r w:rsidR="004F0190">
        <w:t>à</w:t>
      </w:r>
      <w:r w:rsidR="00664223">
        <w:t xml:space="preserve"> l’objet (image de bois, brique, tissu, etc.)</w:t>
      </w:r>
      <w:r w:rsidR="004F0190">
        <w:t xml:space="preserve"> ou sa couleur unie.</w:t>
      </w:r>
    </w:p>
    <w:p w14:paraId="75943B48" w14:textId="4551E2F8" w:rsidR="00664223" w:rsidRDefault="005002EA" w:rsidP="005002EA">
      <w:pPr>
        <w:spacing w:before="100" w:beforeAutospacing="1" w:after="100" w:afterAutospacing="1" w:line="288" w:lineRule="auto"/>
        <w:contextualSpacing/>
        <w:jc w:val="both"/>
      </w:pPr>
      <w:r>
        <w:rPr>
          <w:b/>
          <w:bCs/>
        </w:rPr>
        <w:t xml:space="preserve">- </w:t>
      </w:r>
      <w:r w:rsidR="00664223" w:rsidRPr="005002EA">
        <w:rPr>
          <w:b/>
          <w:bCs/>
        </w:rPr>
        <w:t>Normal</w:t>
      </w:r>
      <w:r w:rsidR="004F0190">
        <w:t xml:space="preserve"> : </w:t>
      </w:r>
      <w:r w:rsidR="009D283D">
        <w:t>c</w:t>
      </w:r>
      <w:r w:rsidR="004F0190">
        <w:t>ette texture est utilisé</w:t>
      </w:r>
      <w:r w:rsidR="0086390C">
        <w:t>e</w:t>
      </w:r>
      <w:r w:rsidR="004F0190">
        <w:t xml:space="preserve"> pour simuler des reliefs complexes sans ajouter de géométrie supplémentaire</w:t>
      </w:r>
      <w:r w:rsidR="0086390C">
        <w:t xml:space="preserve"> (grain du cuir, métal martelé, gravure</w:t>
      </w:r>
      <w:r w:rsidR="001D2446">
        <w:t>, etc.</w:t>
      </w:r>
      <w:r w:rsidR="0086390C">
        <w:t>)</w:t>
      </w:r>
      <w:r w:rsidR="004F0190">
        <w:t xml:space="preserve"> et</w:t>
      </w:r>
      <w:r w:rsidR="009D283D">
        <w:t xml:space="preserve"> </w:t>
      </w:r>
      <w:r w:rsidR="004F0190">
        <w:t>alléger</w:t>
      </w:r>
      <w:r w:rsidR="009D283D">
        <w:t xml:space="preserve"> ainsi</w:t>
      </w:r>
      <w:r w:rsidR="004F0190">
        <w:t xml:space="preserve"> le</w:t>
      </w:r>
      <w:r w:rsidR="0086390C">
        <w:t xml:space="preserve"> nombre de polygones du</w:t>
      </w:r>
      <w:r w:rsidR="004F0190">
        <w:t xml:space="preserve"> modèle 3D</w:t>
      </w:r>
      <w:r w:rsidR="0086390C">
        <w:t>.</w:t>
      </w:r>
    </w:p>
    <w:p w14:paraId="7D3EFC47" w14:textId="09A2F2C0" w:rsidR="00664223" w:rsidRDefault="005002EA" w:rsidP="005002EA">
      <w:pPr>
        <w:spacing w:before="100" w:beforeAutospacing="1" w:after="100" w:afterAutospacing="1" w:line="288" w:lineRule="auto"/>
        <w:contextualSpacing/>
        <w:jc w:val="both"/>
      </w:pPr>
      <w:r>
        <w:rPr>
          <w:b/>
          <w:bCs/>
        </w:rPr>
        <w:t xml:space="preserve">- </w:t>
      </w:r>
      <w:proofErr w:type="spellStart"/>
      <w:r w:rsidR="00664223" w:rsidRPr="005002EA">
        <w:rPr>
          <w:b/>
          <w:bCs/>
        </w:rPr>
        <w:t>Roughness</w:t>
      </w:r>
      <w:proofErr w:type="spellEnd"/>
      <w:r w:rsidR="0086390C" w:rsidRPr="005002EA">
        <w:rPr>
          <w:b/>
          <w:bCs/>
        </w:rPr>
        <w:t>/</w:t>
      </w:r>
      <w:proofErr w:type="spellStart"/>
      <w:r w:rsidR="0086390C" w:rsidRPr="005002EA">
        <w:rPr>
          <w:b/>
          <w:bCs/>
        </w:rPr>
        <w:t>Glossiness</w:t>
      </w:r>
      <w:proofErr w:type="spellEnd"/>
      <w:r w:rsidR="004F0190">
        <w:t> : r</w:t>
      </w:r>
      <w:r w:rsidR="009D283D">
        <w:t>é</w:t>
      </w:r>
      <w:r w:rsidR="004F0190">
        <w:t>gl</w:t>
      </w:r>
      <w:r w:rsidR="009D283D">
        <w:t>age</w:t>
      </w:r>
      <w:r w:rsidR="004F0190">
        <w:t xml:space="preserve"> </w:t>
      </w:r>
      <w:r w:rsidR="009D283D">
        <w:t xml:space="preserve">de </w:t>
      </w:r>
      <w:r w:rsidR="004F0190">
        <w:t xml:space="preserve">la rugosité ou </w:t>
      </w:r>
      <w:r w:rsidR="009D283D">
        <w:t xml:space="preserve">de </w:t>
      </w:r>
      <w:r w:rsidR="004F0190">
        <w:t>la brillance du matériau.</w:t>
      </w:r>
    </w:p>
    <w:p w14:paraId="1ACD9240" w14:textId="37B3B23F" w:rsidR="00664223" w:rsidRDefault="005002EA" w:rsidP="005002EA">
      <w:pPr>
        <w:spacing w:before="100" w:beforeAutospacing="1" w:after="100" w:afterAutospacing="1" w:line="288" w:lineRule="auto"/>
        <w:contextualSpacing/>
        <w:jc w:val="both"/>
      </w:pPr>
      <w:r>
        <w:rPr>
          <w:b/>
          <w:bCs/>
        </w:rPr>
        <w:t xml:space="preserve">- </w:t>
      </w:r>
      <w:proofErr w:type="spellStart"/>
      <w:r w:rsidR="00664223" w:rsidRPr="005002EA">
        <w:rPr>
          <w:b/>
          <w:bCs/>
        </w:rPr>
        <w:t>Metalness</w:t>
      </w:r>
      <w:proofErr w:type="spellEnd"/>
      <w:r w:rsidR="004F0190">
        <w:t xml:space="preserve"> : </w:t>
      </w:r>
      <w:r w:rsidR="009D283D">
        <w:t>permet de</w:t>
      </w:r>
      <w:r w:rsidR="004F0190">
        <w:t xml:space="preserve"> r</w:t>
      </w:r>
      <w:r w:rsidR="009D283D">
        <w:t>é</w:t>
      </w:r>
      <w:r w:rsidR="004F0190">
        <w:t>gle</w:t>
      </w:r>
      <w:r w:rsidR="009D283D">
        <w:t>r</w:t>
      </w:r>
      <w:r w:rsidR="004F0190">
        <w:t xml:space="preserve"> les paramètres de réflexion</w:t>
      </w:r>
      <w:r w:rsidR="00C859F3">
        <w:t xml:space="preserve"> </w:t>
      </w:r>
      <w:r w:rsidR="001D2446">
        <w:t>métallique</w:t>
      </w:r>
      <w:r w:rsidR="004F0190">
        <w:t xml:space="preserve"> d’un matériau.</w:t>
      </w:r>
    </w:p>
    <w:p w14:paraId="1043981F" w14:textId="70D63941" w:rsidR="00664223" w:rsidRDefault="005002EA" w:rsidP="005002EA">
      <w:pPr>
        <w:spacing w:before="100" w:beforeAutospacing="1" w:after="100" w:afterAutospacing="1" w:line="288" w:lineRule="auto"/>
        <w:contextualSpacing/>
        <w:jc w:val="both"/>
      </w:pPr>
      <w:r>
        <w:rPr>
          <w:b/>
          <w:bCs/>
        </w:rPr>
        <w:t xml:space="preserve">- </w:t>
      </w:r>
      <w:proofErr w:type="spellStart"/>
      <w:r w:rsidR="00664223" w:rsidRPr="005002EA">
        <w:rPr>
          <w:b/>
          <w:bCs/>
        </w:rPr>
        <w:t>Opacity</w:t>
      </w:r>
      <w:proofErr w:type="spellEnd"/>
      <w:r w:rsidR="0086390C">
        <w:t xml:space="preserve"> : </w:t>
      </w:r>
      <w:r w:rsidR="009D283D">
        <w:t>c</w:t>
      </w:r>
      <w:r w:rsidR="0086390C">
        <w:t xml:space="preserve">’est ici que se règle la transparence d’un matériau. Au même titre qu’une normal </w:t>
      </w:r>
      <w:proofErr w:type="spellStart"/>
      <w:r w:rsidR="0086390C">
        <w:t>map</w:t>
      </w:r>
      <w:proofErr w:type="spellEnd"/>
      <w:r w:rsidR="0086390C">
        <w:t>, une texture d’</w:t>
      </w:r>
      <w:proofErr w:type="spellStart"/>
      <w:r w:rsidR="0086390C">
        <w:t>opacity</w:t>
      </w:r>
      <w:proofErr w:type="spellEnd"/>
      <w:r w:rsidR="0086390C">
        <w:t xml:space="preserve"> permet de simuler</w:t>
      </w:r>
      <w:r w:rsidR="00660204">
        <w:t xml:space="preserve"> la transparence d’un objet</w:t>
      </w:r>
      <w:r w:rsidR="00F53693">
        <w:t xml:space="preserve"> avec une image</w:t>
      </w:r>
      <w:r w:rsidR="00660204">
        <w:t xml:space="preserve"> sans en dessiner les contours (feuilles d’un arbre, contour déchiré, etc.)</w:t>
      </w:r>
    </w:p>
    <w:p w14:paraId="6FBF2985" w14:textId="6767757E" w:rsidR="00B07771" w:rsidRDefault="005002EA" w:rsidP="005002EA">
      <w:pPr>
        <w:spacing w:before="100" w:beforeAutospacing="1" w:after="100" w:afterAutospacing="1" w:line="288" w:lineRule="auto"/>
        <w:contextualSpacing/>
        <w:jc w:val="both"/>
      </w:pPr>
      <w:r>
        <w:rPr>
          <w:b/>
          <w:bCs/>
        </w:rPr>
        <w:t xml:space="preserve">- </w:t>
      </w:r>
      <w:r w:rsidR="00664223" w:rsidRPr="005002EA">
        <w:rPr>
          <w:b/>
          <w:bCs/>
        </w:rPr>
        <w:t>Self-illumination</w:t>
      </w:r>
      <w:r w:rsidR="0086390C">
        <w:t xml:space="preserve"> : </w:t>
      </w:r>
      <w:r w:rsidR="009D283D">
        <w:t>c</w:t>
      </w:r>
      <w:r w:rsidR="00B07771">
        <w:t xml:space="preserve">’est </w:t>
      </w:r>
      <w:r w:rsidR="009D283D">
        <w:t xml:space="preserve">à partir de cette fonctionnalité </w:t>
      </w:r>
      <w:r w:rsidR="00B07771">
        <w:t xml:space="preserve">que se règle l’illumination d’un matériau et sa capacité </w:t>
      </w:r>
      <w:r w:rsidR="00660204">
        <w:t>à</w:t>
      </w:r>
      <w:r w:rsidR="00B07771">
        <w:t xml:space="preserve"> émettre une couleur ou une image (lampe).</w:t>
      </w:r>
    </w:p>
    <w:p w14:paraId="3C260FC2" w14:textId="77777777" w:rsidR="005002EA" w:rsidRDefault="005002EA" w:rsidP="005002EA">
      <w:pPr>
        <w:spacing w:before="100" w:beforeAutospacing="1" w:after="100" w:afterAutospacing="1" w:line="288" w:lineRule="auto"/>
        <w:contextualSpacing/>
        <w:jc w:val="both"/>
      </w:pPr>
    </w:p>
    <w:p w14:paraId="2A096AD5" w14:textId="72534726" w:rsidR="00C859F3" w:rsidRDefault="00C859F3" w:rsidP="004564C6">
      <w:pPr>
        <w:spacing w:before="100" w:beforeAutospacing="1" w:after="100" w:afterAutospacing="1" w:line="288" w:lineRule="auto"/>
        <w:contextualSpacing/>
        <w:jc w:val="both"/>
      </w:pPr>
      <w:r>
        <w:t>Chaque photographie a donc été retravaillée, redimensionnée, assemblée et retouchée à l’aide d’un logiciel de DAO</w:t>
      </w:r>
      <w:r w:rsidR="009D283D">
        <w:t xml:space="preserve"> </w:t>
      </w:r>
      <w:r w:rsidR="009D283D">
        <w:rPr>
          <w:b/>
          <w:bCs/>
          <w:color w:val="FF0000"/>
        </w:rPr>
        <w:t xml:space="preserve">(6) </w:t>
      </w:r>
      <w:r>
        <w:t>afin de pouvoir être exploitable</w:t>
      </w:r>
      <w:r w:rsidR="001D2446">
        <w:t xml:space="preserve"> </w:t>
      </w:r>
      <w:r w:rsidR="005757F1">
        <w:t>en tant que</w:t>
      </w:r>
      <w:r w:rsidR="001D2446">
        <w:t xml:space="preserve"> texture. Pour des raisons de poids (en octets)</w:t>
      </w:r>
      <w:r w:rsidR="00852203">
        <w:t xml:space="preserve"> et de performance graphique</w:t>
      </w:r>
      <w:r w:rsidR="001D2446">
        <w:t>, la résolution de chaque image ne dépasse pas 2K et les formats utilisés ont été le .JPG (compressé) et le .PNG (compressé).</w:t>
      </w:r>
    </w:p>
    <w:p w14:paraId="6F9C5D48" w14:textId="78D660BC" w:rsidR="007A4F57" w:rsidRDefault="00660204" w:rsidP="004564C6">
      <w:pPr>
        <w:spacing w:before="100" w:beforeAutospacing="1" w:after="100" w:afterAutospacing="1" w:line="288" w:lineRule="auto"/>
        <w:contextualSpacing/>
        <w:jc w:val="both"/>
      </w:pPr>
      <w:r>
        <w:t xml:space="preserve">Cette étape est donc </w:t>
      </w:r>
      <w:r w:rsidR="004901F5">
        <w:t>essentielle</w:t>
      </w:r>
      <w:r>
        <w:t xml:space="preserve"> et demande une bonne connaissance des matériaux afin de</w:t>
      </w:r>
      <w:r w:rsidR="001F6C2C">
        <w:t xml:space="preserve"> </w:t>
      </w:r>
      <w:r>
        <w:t xml:space="preserve">restituer le plus fidèlement possible les </w:t>
      </w:r>
      <w:r w:rsidR="00594E0F">
        <w:t>caractéristiques physiques</w:t>
      </w:r>
      <w:r>
        <w:t xml:space="preserve"> des objets modélisés.</w:t>
      </w:r>
    </w:p>
    <w:p w14:paraId="4ED5010F" w14:textId="1D0F7AB3" w:rsidR="007A4F57" w:rsidRPr="0073003C" w:rsidRDefault="007A4F57" w:rsidP="004564C6">
      <w:pPr>
        <w:pStyle w:val="Paragraphedeliste"/>
        <w:numPr>
          <w:ilvl w:val="0"/>
          <w:numId w:val="15"/>
        </w:numPr>
        <w:spacing w:before="100" w:beforeAutospacing="1" w:after="100" w:afterAutospacing="1" w:line="288" w:lineRule="auto"/>
        <w:ind w:left="284" w:hanging="284"/>
        <w:jc w:val="both"/>
        <w:rPr>
          <w:b/>
          <w:bCs/>
        </w:rPr>
      </w:pPr>
      <w:r w:rsidRPr="0073003C">
        <w:rPr>
          <w:b/>
          <w:bCs/>
        </w:rPr>
        <w:t>Animation</w:t>
      </w:r>
      <w:r w:rsidR="0073003C" w:rsidRPr="0073003C">
        <w:rPr>
          <w:b/>
          <w:bCs/>
        </w:rPr>
        <w:t>s</w:t>
      </w:r>
    </w:p>
    <w:p w14:paraId="7456253E" w14:textId="111337E4" w:rsidR="00791D6C" w:rsidRDefault="00791D6C" w:rsidP="00D24AE6">
      <w:pPr>
        <w:spacing w:before="100" w:beforeAutospacing="1" w:after="100" w:afterAutospacing="1" w:line="288" w:lineRule="auto"/>
        <w:contextualSpacing/>
        <w:jc w:val="both"/>
      </w:pPr>
      <w:r>
        <w:t>Deux modèles ont été produits pour cette médiation</w:t>
      </w:r>
      <w:r w:rsidR="00D24AE6">
        <w:t>. Tout d’abord, u</w:t>
      </w:r>
      <w:r w:rsidRPr="00791D6C">
        <w:t>n modèle</w:t>
      </w:r>
      <w:r w:rsidR="00D50F24">
        <w:t xml:space="preserve"> 3D</w:t>
      </w:r>
      <w:r w:rsidRPr="00791D6C">
        <w:t xml:space="preserve"> principal</w:t>
      </w:r>
      <w:r w:rsidR="00D24AE6">
        <w:t xml:space="preserve"> </w:t>
      </w:r>
      <w:r w:rsidRPr="00791D6C">
        <w:t>présentant le coffret rempli</w:t>
      </w:r>
      <w:r w:rsidR="003F1DAF">
        <w:t xml:space="preserve"> et donnant</w:t>
      </w:r>
      <w:r w:rsidR="00832D42">
        <w:t xml:space="preserve"> la possibilité au public de sortir chaque élément d</w:t>
      </w:r>
      <w:r w:rsidR="00D24AE6">
        <w:t>e ce</w:t>
      </w:r>
      <w:r w:rsidR="00832D42">
        <w:t xml:space="preserve"> coffret.</w:t>
      </w:r>
      <w:r w:rsidR="00D24AE6">
        <w:t xml:space="preserve"> </w:t>
      </w:r>
      <w:r w:rsidR="00852203" w:rsidRPr="00791D6C">
        <w:t>Le nombre important d’objets disposés à l’</w:t>
      </w:r>
      <w:r w:rsidR="003C08F5" w:rsidRPr="00791D6C">
        <w:t>intérieur</w:t>
      </w:r>
      <w:r w:rsidR="00852203" w:rsidRPr="00791D6C">
        <w:t xml:space="preserve"> </w:t>
      </w:r>
      <w:r w:rsidR="000E00CC" w:rsidRPr="00791D6C">
        <w:t xml:space="preserve">ainsi que leurs </w:t>
      </w:r>
      <w:r w:rsidR="00852203" w:rsidRPr="00791D6C">
        <w:t xml:space="preserve">cinématiques particulières </w:t>
      </w:r>
      <w:r w:rsidR="000E00CC" w:rsidRPr="00791D6C">
        <w:t xml:space="preserve">de montage </w:t>
      </w:r>
      <w:r w:rsidR="00852203" w:rsidRPr="00791D6C">
        <w:t xml:space="preserve">ont </w:t>
      </w:r>
      <w:r w:rsidR="000E00CC" w:rsidRPr="00791D6C">
        <w:t xml:space="preserve">donné lieu à la production de </w:t>
      </w:r>
      <w:r w:rsidR="00D24AE6">
        <w:t>vingt</w:t>
      </w:r>
      <w:r w:rsidR="000E00CC" w:rsidRPr="00791D6C">
        <w:t xml:space="preserve"> animations diff</w:t>
      </w:r>
      <w:r w:rsidR="000E00CC" w:rsidRPr="00791D6C">
        <w:rPr>
          <w:rFonts w:hint="cs"/>
        </w:rPr>
        <w:t>é</w:t>
      </w:r>
      <w:r w:rsidR="000E00CC" w:rsidRPr="00791D6C">
        <w:t>rentes destinées à la médiation.</w:t>
      </w:r>
    </w:p>
    <w:p w14:paraId="5F8EBF13" w14:textId="13ABC382" w:rsidR="00791D6C" w:rsidRDefault="00D24AE6" w:rsidP="00D24AE6">
      <w:pPr>
        <w:spacing w:before="100" w:beforeAutospacing="1" w:after="100" w:afterAutospacing="1" w:line="288" w:lineRule="auto"/>
        <w:jc w:val="both"/>
      </w:pPr>
      <w:r>
        <w:t>Puis, d</w:t>
      </w:r>
      <w:r w:rsidR="0049553B">
        <w:t>ans un souci de clar</w:t>
      </w:r>
      <w:r w:rsidR="00D50F24">
        <w:t xml:space="preserve">té et </w:t>
      </w:r>
      <w:r>
        <w:t>de lisibilité</w:t>
      </w:r>
      <w:r w:rsidR="00D50F24">
        <w:t xml:space="preserve"> de l’objet, u</w:t>
      </w:r>
      <w:r w:rsidR="00791D6C" w:rsidRPr="0049553B">
        <w:t>n second modèle</w:t>
      </w:r>
      <w:r w:rsidR="00D50F24">
        <w:t xml:space="preserve"> 3D</w:t>
      </w:r>
      <w:r w:rsidR="00791D6C" w:rsidRPr="0049553B">
        <w:t xml:space="preserve"> du coffret, </w:t>
      </w:r>
      <w:r>
        <w:t xml:space="preserve">cette-fois-ci </w:t>
      </w:r>
      <w:r w:rsidR="00791D6C" w:rsidRPr="0049553B">
        <w:t>vidé de ses articles, a été intégré à l</w:t>
      </w:r>
      <w:r w:rsidR="00832D42" w:rsidRPr="0049553B">
        <w:t>’interface via un onglet</w:t>
      </w:r>
      <w:r w:rsidR="00791D6C" w:rsidRPr="0049553B">
        <w:t>.</w:t>
      </w:r>
      <w:r w:rsidR="00832D42" w:rsidRPr="0049553B">
        <w:t xml:space="preserve"> Ce modèle</w:t>
      </w:r>
      <w:r w:rsidR="00D50F24">
        <w:t>,</w:t>
      </w:r>
      <w:r w:rsidR="00832D42" w:rsidRPr="0049553B">
        <w:t xml:space="preserve"> où ne sont visible</w:t>
      </w:r>
      <w:r w:rsidR="0073003C">
        <w:t>s</w:t>
      </w:r>
      <w:r w:rsidR="00832D42" w:rsidRPr="0049553B">
        <w:t xml:space="preserve"> que les éléments d’ébénisterie (casiers, tiroirs, etc.)</w:t>
      </w:r>
      <w:r w:rsidR="00D50F24">
        <w:t>,</w:t>
      </w:r>
      <w:r w:rsidR="00832D42" w:rsidRPr="0049553B">
        <w:t xml:space="preserve"> permet au public d</w:t>
      </w:r>
      <w:r w:rsidR="0049553B">
        <w:t>’ouvrir le coffret et de sortir chaque tiroir</w:t>
      </w:r>
      <w:r w:rsidR="00D50F24">
        <w:t xml:space="preserve"> pour</w:t>
      </w:r>
      <w:r w:rsidR="00832D42" w:rsidRPr="0049553B">
        <w:t xml:space="preserve"> </w:t>
      </w:r>
      <w:r w:rsidR="0049553B" w:rsidRPr="0049553B">
        <w:t>comprendre l’intrication de chacun</w:t>
      </w:r>
      <w:r w:rsidR="00D50F24">
        <w:t xml:space="preserve"> des éléments</w:t>
      </w:r>
      <w:r w:rsidR="0049553B" w:rsidRPr="0049553B">
        <w:t>.</w:t>
      </w:r>
      <w:r w:rsidR="0049553B">
        <w:t xml:space="preserve"> </w:t>
      </w:r>
      <w:r>
        <w:t>Deux</w:t>
      </w:r>
      <w:r w:rsidR="00791D6C" w:rsidRPr="0049553B">
        <w:t xml:space="preserve"> animations supplémentaires </w:t>
      </w:r>
      <w:r w:rsidR="00832D42" w:rsidRPr="0049553B">
        <w:t xml:space="preserve">ont été réalisées afin de présenter </w:t>
      </w:r>
      <w:r w:rsidR="00D50F24">
        <w:t>cet aspect.</w:t>
      </w:r>
    </w:p>
    <w:p w14:paraId="3CD4DF20" w14:textId="77777777" w:rsidR="00791D6C" w:rsidRPr="00791D6C" w:rsidRDefault="00791D6C" w:rsidP="009E4D43">
      <w:pPr>
        <w:spacing w:before="100" w:beforeAutospacing="1" w:after="100" w:afterAutospacing="1" w:line="288" w:lineRule="auto"/>
        <w:jc w:val="both"/>
      </w:pPr>
    </w:p>
    <w:p w14:paraId="390C47B0" w14:textId="18CE3728" w:rsidR="00A77AD9" w:rsidRPr="00660204" w:rsidRDefault="00A77AD9" w:rsidP="004564C6">
      <w:pPr>
        <w:pStyle w:val="Paragraphedeliste"/>
        <w:numPr>
          <w:ilvl w:val="0"/>
          <w:numId w:val="15"/>
        </w:numPr>
        <w:spacing w:before="100" w:beforeAutospacing="1" w:after="100" w:afterAutospacing="1" w:line="288" w:lineRule="auto"/>
        <w:ind w:left="284" w:hanging="284"/>
        <w:jc w:val="both"/>
        <w:rPr>
          <w:b/>
          <w:bCs/>
        </w:rPr>
      </w:pPr>
      <w:bookmarkStart w:id="0" w:name="_Hlk173249350"/>
      <w:r>
        <w:rPr>
          <w:b/>
          <w:bCs/>
        </w:rPr>
        <w:lastRenderedPageBreak/>
        <w:t>Production des contenus et borne interactive</w:t>
      </w:r>
    </w:p>
    <w:p w14:paraId="73718716" w14:textId="1405F182" w:rsidR="002E75BE" w:rsidRDefault="00C77688" w:rsidP="004564C6">
      <w:pPr>
        <w:spacing w:before="100" w:beforeAutospacing="1" w:after="100" w:afterAutospacing="1" w:line="288" w:lineRule="auto"/>
        <w:contextualSpacing/>
        <w:jc w:val="both"/>
      </w:pPr>
      <w:r>
        <w:t>Véritable outil à destination des publics, l</w:t>
      </w:r>
      <w:r w:rsidR="007154CB">
        <w:t xml:space="preserve">a borne et </w:t>
      </w:r>
      <w:r>
        <w:t xml:space="preserve">ses </w:t>
      </w:r>
      <w:r w:rsidR="007154CB">
        <w:t>co</w:t>
      </w:r>
      <w:r>
        <w:t>ntenus ont été pensés de manière</w:t>
      </w:r>
      <w:r w:rsidR="007154CB">
        <w:t xml:space="preserve"> à</w:t>
      </w:r>
      <w:r>
        <w:t xml:space="preserve"> </w:t>
      </w:r>
      <w:r w:rsidR="001D0417">
        <w:t>agrémenter</w:t>
      </w:r>
      <w:r>
        <w:t xml:space="preserve"> l’expérience de visite</w:t>
      </w:r>
      <w:r w:rsidR="001D0417">
        <w:t xml:space="preserve"> de chacun.</w:t>
      </w:r>
      <w:r w:rsidR="001815FD">
        <w:t xml:space="preserve"> </w:t>
      </w:r>
      <w:r w:rsidR="008B1826">
        <w:t>Réalisée par le prestataire à partir de matériaux éco-responsables</w:t>
      </w:r>
      <w:r w:rsidR="002E75BE">
        <w:t>, et dans le même esprit que la table pour déficients visuels présente dans la même salle</w:t>
      </w:r>
      <w:r w:rsidR="008B1826">
        <w:t>, la borne a été conçue</w:t>
      </w:r>
      <w:r w:rsidR="00112263">
        <w:t xml:space="preserve"> pour</w:t>
      </w:r>
      <w:r w:rsidR="008B1826">
        <w:t xml:space="preserve"> permettre le passage d’un fauteuil roulant et faciliter ainsi l’accès aux personnes à mobilité réduite. Disposée à proximité du coffret</w:t>
      </w:r>
      <w:r w:rsidR="002E75BE">
        <w:t>, elle permet également ce jeu « d’aller/retour » entre l’œuvre originale et la modélisation 3D, souhaité par le musée dès la genèse du projet.</w:t>
      </w:r>
      <w:r w:rsidR="00910758">
        <w:t xml:space="preserve"> </w:t>
      </w:r>
      <w:r w:rsidR="00910758" w:rsidRPr="00850D1F">
        <w:rPr>
          <w:b/>
          <w:bCs/>
          <w:color w:val="FF0000"/>
        </w:rPr>
        <w:t>(</w:t>
      </w:r>
      <w:r w:rsidR="00910758">
        <w:rPr>
          <w:b/>
          <w:bCs/>
          <w:color w:val="FF0000"/>
        </w:rPr>
        <w:t>Q</w:t>
      </w:r>
      <w:r w:rsidR="00910758" w:rsidRPr="00850D1F">
        <w:rPr>
          <w:b/>
          <w:bCs/>
          <w:color w:val="FF0000"/>
        </w:rPr>
        <w:t>)</w:t>
      </w:r>
    </w:p>
    <w:p w14:paraId="3C8BA2C4" w14:textId="77777777" w:rsidR="00112263" w:rsidRDefault="00112263" w:rsidP="00112263">
      <w:pPr>
        <w:spacing w:before="100" w:beforeAutospacing="1" w:after="100" w:afterAutospacing="1" w:line="288" w:lineRule="auto"/>
        <w:contextualSpacing/>
        <w:jc w:val="both"/>
      </w:pPr>
      <w:r>
        <w:t xml:space="preserve">D’un point de vue ergonomique, ExploVision développe, depuis quelques années, une interface de visualisation 3D en temps réel </w:t>
      </w:r>
      <w:r>
        <w:rPr>
          <w:b/>
          <w:bCs/>
          <w:color w:val="FF0000"/>
        </w:rPr>
        <w:t>(7)</w:t>
      </w:r>
      <w:r>
        <w:t>. Cette interface</w:t>
      </w:r>
      <w:r w:rsidRPr="003A00DE">
        <w:t xml:space="preserve"> est la premi</w:t>
      </w:r>
      <w:r w:rsidRPr="003A00DE">
        <w:rPr>
          <w:rFonts w:hint="cs"/>
        </w:rPr>
        <w:t>è</w:t>
      </w:r>
      <w:r w:rsidRPr="003A00DE">
        <w:t>re plateforme de m</w:t>
      </w:r>
      <w:r w:rsidRPr="003A00DE">
        <w:rPr>
          <w:rFonts w:hint="cs"/>
        </w:rPr>
        <w:t>é</w:t>
      </w:r>
      <w:r w:rsidRPr="003A00DE">
        <w:t>diation interactive d</w:t>
      </w:r>
      <w:r w:rsidRPr="003A00DE">
        <w:rPr>
          <w:rFonts w:hint="cs"/>
        </w:rPr>
        <w:t>é</w:t>
      </w:r>
      <w:r w:rsidRPr="003A00DE">
        <w:t>di</w:t>
      </w:r>
      <w:r w:rsidRPr="003A00DE">
        <w:rPr>
          <w:rFonts w:hint="cs"/>
        </w:rPr>
        <w:t>é</w:t>
      </w:r>
      <w:r w:rsidRPr="003A00DE">
        <w:t>e au patrimoine mobilier.</w:t>
      </w:r>
      <w:r>
        <w:t xml:space="preserve"> </w:t>
      </w:r>
      <w:r w:rsidRPr="003A00DE">
        <w:t>Elle permet de visualiser, manipuler, et d</w:t>
      </w:r>
      <w:r w:rsidRPr="003A00DE">
        <w:rPr>
          <w:rFonts w:hint="cs"/>
        </w:rPr>
        <w:t>é</w:t>
      </w:r>
      <w:r w:rsidRPr="003A00DE">
        <w:t>monter les meubles en Haute D</w:t>
      </w:r>
      <w:r w:rsidRPr="003A00DE">
        <w:rPr>
          <w:rFonts w:hint="cs"/>
        </w:rPr>
        <w:t>é</w:t>
      </w:r>
      <w:r w:rsidRPr="003A00DE">
        <w:t>finition et en temps r</w:t>
      </w:r>
      <w:r w:rsidRPr="003A00DE">
        <w:rPr>
          <w:rFonts w:hint="cs"/>
        </w:rPr>
        <w:t>é</w:t>
      </w:r>
      <w:r w:rsidRPr="003A00DE">
        <w:t>el</w:t>
      </w:r>
      <w:r>
        <w:t xml:space="preserve"> </w:t>
      </w:r>
      <w:r w:rsidRPr="003A00DE">
        <w:t>pour comprendre leurs cin</w:t>
      </w:r>
      <w:r w:rsidRPr="003A00DE">
        <w:rPr>
          <w:rFonts w:hint="cs"/>
        </w:rPr>
        <w:t>é</w:t>
      </w:r>
      <w:r w:rsidRPr="003A00DE">
        <w:t>matiques de fonctionnement.</w:t>
      </w:r>
    </w:p>
    <w:p w14:paraId="0DD6F038" w14:textId="3D2B1263" w:rsidR="00112263" w:rsidRPr="001815FD" w:rsidRDefault="00112263" w:rsidP="00112263">
      <w:pPr>
        <w:spacing w:before="100" w:beforeAutospacing="1" w:after="100" w:afterAutospacing="1" w:line="288" w:lineRule="auto"/>
        <w:contextualSpacing/>
        <w:jc w:val="both"/>
        <w:rPr>
          <w:b/>
          <w:bCs/>
          <w:color w:val="FF0000"/>
        </w:rPr>
      </w:pPr>
      <w:r>
        <w:t>Fluide et intuitive, la navigation permet de découvrir</w:t>
      </w:r>
      <w:r w:rsidR="00AB75C0">
        <w:t xml:space="preserve">, </w:t>
      </w:r>
      <w:r w:rsidR="00AB75C0" w:rsidRPr="00525406">
        <w:t>de manière ludique</w:t>
      </w:r>
      <w:r w:rsidR="00976A14">
        <w:t xml:space="preserve"> et interactive</w:t>
      </w:r>
      <w:r w:rsidR="00AB75C0">
        <w:t>,</w:t>
      </w:r>
      <w:r>
        <w:t xml:space="preserve"> chaque cm2 du coffret.</w:t>
      </w:r>
      <w:r w:rsidR="001815FD">
        <w:t xml:space="preserve"> </w:t>
      </w:r>
      <w:r>
        <w:t>Tous les éléments</w:t>
      </w:r>
      <w:r w:rsidR="00B50E45">
        <w:t xml:space="preserve">, regroupés par </w:t>
      </w:r>
      <w:r w:rsidR="00CF6986">
        <w:t>typologie</w:t>
      </w:r>
      <w:r w:rsidR="00B50E45">
        <w:t xml:space="preserve"> pour plus de lisibilité,</w:t>
      </w:r>
      <w:r>
        <w:t xml:space="preserve"> sont accessibles </w:t>
      </w:r>
      <w:r w:rsidR="009E1618">
        <w:t xml:space="preserve">en cliquant </w:t>
      </w:r>
      <w:r>
        <w:t>s</w:t>
      </w:r>
      <w:r w:rsidR="00B50E45">
        <w:t>ur des</w:t>
      </w:r>
      <w:r>
        <w:t xml:space="preserve"> </w:t>
      </w:r>
      <w:r w:rsidR="001C7BDD">
        <w:t>points d’intérêt. A chacun de ces points est associé un cartel</w:t>
      </w:r>
      <w:r w:rsidR="00AB75C0">
        <w:t xml:space="preserve">, </w:t>
      </w:r>
      <w:r w:rsidR="00976A14">
        <w:t xml:space="preserve">parfois accompagné d’une photo, </w:t>
      </w:r>
      <w:r w:rsidR="001C7BDD">
        <w:t>qui reprend les éléments indispensables à la compréhension de l’œuvre (désignation, auteur, matériaux</w:t>
      </w:r>
      <w:r w:rsidR="00547DE4">
        <w:t>, date, lieu, etc.)</w:t>
      </w:r>
      <w:r w:rsidR="00AB75C0">
        <w:t>.</w:t>
      </w:r>
      <w:r w:rsidR="00976A14">
        <w:t xml:space="preserve"> Pour satisfaire le plus grand nombre de visiteurs, l’interface est proposée en français, anglais et italien.</w:t>
      </w:r>
      <w:r w:rsidR="00910758" w:rsidRPr="00910758">
        <w:rPr>
          <w:b/>
          <w:bCs/>
          <w:color w:val="FF0000"/>
        </w:rPr>
        <w:t xml:space="preserve"> </w:t>
      </w:r>
      <w:r w:rsidR="00910758" w:rsidRPr="00850D1F">
        <w:rPr>
          <w:b/>
          <w:bCs/>
          <w:color w:val="FF0000"/>
        </w:rPr>
        <w:t>(</w:t>
      </w:r>
      <w:r w:rsidR="00910758">
        <w:rPr>
          <w:b/>
          <w:bCs/>
          <w:color w:val="FF0000"/>
        </w:rPr>
        <w:t>R</w:t>
      </w:r>
      <w:r w:rsidR="00910758" w:rsidRPr="00850D1F">
        <w:rPr>
          <w:b/>
          <w:bCs/>
          <w:color w:val="FF0000"/>
        </w:rPr>
        <w:t>)</w:t>
      </w:r>
    </w:p>
    <w:p w14:paraId="3BC8721C" w14:textId="7520C575" w:rsidR="00976A14" w:rsidRDefault="00AB75C0" w:rsidP="00547DE4">
      <w:pPr>
        <w:spacing w:before="100" w:beforeAutospacing="1" w:after="100" w:afterAutospacing="1" w:line="288" w:lineRule="auto"/>
        <w:contextualSpacing/>
        <w:jc w:val="both"/>
      </w:pPr>
      <w:r>
        <w:t xml:space="preserve">Enfin, pour permettre de se familiariser avec cet outil interactif, une page d’aide à la navigation </w:t>
      </w:r>
      <w:r w:rsidR="00976A14">
        <w:t>reprenant</w:t>
      </w:r>
      <w:r>
        <w:t xml:space="preserve"> les gestes à connaître</w:t>
      </w:r>
      <w:r w:rsidR="00976A14">
        <w:t>,</w:t>
      </w:r>
      <w:r>
        <w:t xml:space="preserve"> est proposée à tous moments de la navigation</w:t>
      </w:r>
      <w:r w:rsidR="00976A14">
        <w:t>.</w:t>
      </w:r>
    </w:p>
    <w:bookmarkEnd w:id="0"/>
    <w:p w14:paraId="6EDD8D70" w14:textId="77777777" w:rsidR="00976A14" w:rsidRPr="00607985" w:rsidRDefault="00976A14" w:rsidP="00547DE4">
      <w:pPr>
        <w:spacing w:before="100" w:beforeAutospacing="1" w:after="100" w:afterAutospacing="1" w:line="288" w:lineRule="auto"/>
        <w:contextualSpacing/>
        <w:jc w:val="both"/>
      </w:pPr>
    </w:p>
    <w:p w14:paraId="2108248A" w14:textId="58926B51" w:rsidR="009272C5" w:rsidRDefault="009272C5" w:rsidP="004564C6">
      <w:pPr>
        <w:spacing w:before="100" w:beforeAutospacing="1" w:after="100" w:afterAutospacing="1" w:line="288" w:lineRule="auto"/>
        <w:contextualSpacing/>
        <w:jc w:val="both"/>
        <w:rPr>
          <w:b/>
        </w:rPr>
      </w:pPr>
      <w:r w:rsidRPr="00224883">
        <w:rPr>
          <w:b/>
        </w:rPr>
        <w:t>Conclusion :</w:t>
      </w:r>
    </w:p>
    <w:p w14:paraId="0019A423" w14:textId="77777777" w:rsidR="000E6E60" w:rsidRPr="00224883" w:rsidRDefault="000E6E60" w:rsidP="004564C6">
      <w:pPr>
        <w:spacing w:before="100" w:beforeAutospacing="1" w:after="100" w:afterAutospacing="1" w:line="288" w:lineRule="auto"/>
        <w:contextualSpacing/>
        <w:jc w:val="both"/>
        <w:rPr>
          <w:b/>
          <w:color w:val="00B050"/>
        </w:rPr>
      </w:pPr>
    </w:p>
    <w:p w14:paraId="74638CCB" w14:textId="6E6BE2A6" w:rsidR="006F516B" w:rsidRDefault="006F516B" w:rsidP="004564C6">
      <w:pPr>
        <w:spacing w:before="100" w:beforeAutospacing="1" w:after="100" w:afterAutospacing="1" w:line="288" w:lineRule="auto"/>
        <w:ind w:firstLine="708"/>
        <w:contextualSpacing/>
        <w:jc w:val="both"/>
      </w:pPr>
      <w:r>
        <w:t>Grâce au travail de modélisation 3D, le coffret qui, autrefois</w:t>
      </w:r>
      <w:r w:rsidR="004349E4">
        <w:t xml:space="preserve"> </w:t>
      </w:r>
      <w:r>
        <w:t>ét</w:t>
      </w:r>
      <w:r w:rsidR="002E75BE">
        <w:t>ait</w:t>
      </w:r>
      <w:r>
        <w:t xml:space="preserve"> mystifié dans sa « vitrine d’ivoire », devient désormais accessible, dans son intégralité, à un large</w:t>
      </w:r>
      <w:r w:rsidR="004349E4">
        <w:t xml:space="preserve"> </w:t>
      </w:r>
      <w:r w:rsidR="004349E4" w:rsidRPr="000A7C4F">
        <w:rPr>
          <w:b/>
          <w:bCs/>
        </w:rPr>
        <w:t>public</w:t>
      </w:r>
      <w:r w:rsidR="004349E4" w:rsidRPr="000A7C4F">
        <w:t>.</w:t>
      </w:r>
      <w:r w:rsidR="004349E4">
        <w:t xml:space="preserve"> Conçue avec des matériaux éco-responsable</w:t>
      </w:r>
      <w:r w:rsidR="00BE4176">
        <w:t>s</w:t>
      </w:r>
      <w:r w:rsidR="004349E4">
        <w:t xml:space="preserve">, </w:t>
      </w:r>
      <w:r w:rsidR="00BE4176">
        <w:t xml:space="preserve">cette borne interactive, accessible </w:t>
      </w:r>
      <w:r w:rsidR="004349E4">
        <w:t>aux personnes à mobilité réduite</w:t>
      </w:r>
      <w:r w:rsidR="00BE4176">
        <w:t xml:space="preserve">, donne </w:t>
      </w:r>
      <w:r w:rsidR="009D44A2">
        <w:t xml:space="preserve">à la fois </w:t>
      </w:r>
      <w:r w:rsidR="00BE4176">
        <w:t xml:space="preserve">la possibilité aux visiteurs de </w:t>
      </w:r>
      <w:r>
        <w:t xml:space="preserve">manipuler virtuellement </w:t>
      </w:r>
      <w:r w:rsidR="00BE4176">
        <w:t>le coffret tout en découvrant sa complexité et son histoire.</w:t>
      </w:r>
    </w:p>
    <w:p w14:paraId="127D9114" w14:textId="05CC5053" w:rsidR="009D44A2" w:rsidRDefault="00424FF5" w:rsidP="004564C6">
      <w:pPr>
        <w:spacing w:before="100" w:beforeAutospacing="1" w:after="100" w:afterAutospacing="1" w:line="288" w:lineRule="auto"/>
        <w:contextualSpacing/>
        <w:jc w:val="both"/>
      </w:pPr>
      <w:r>
        <w:t>À</w:t>
      </w:r>
      <w:r w:rsidR="006F516B">
        <w:t xml:space="preserve"> travers ce projet, le musée a souhaité repenser le rapport du </w:t>
      </w:r>
      <w:r w:rsidR="00BE4176">
        <w:t>public</w:t>
      </w:r>
      <w:r w:rsidR="006F516B">
        <w:t xml:space="preserve"> face au numérique, en l’invitant à devenir actif de sa visite sans jamais faire écran à l’œuvre originale</w:t>
      </w:r>
      <w:r w:rsidR="005D7226">
        <w:t>.</w:t>
      </w:r>
    </w:p>
    <w:p w14:paraId="0DEFC2A7" w14:textId="764B54BC" w:rsidR="002C6585" w:rsidRDefault="00BE4176" w:rsidP="004564C6">
      <w:pPr>
        <w:spacing w:before="100" w:beforeAutospacing="1" w:after="100" w:afterAutospacing="1" w:line="288" w:lineRule="auto"/>
        <w:contextualSpacing/>
        <w:jc w:val="both"/>
      </w:pPr>
      <w:r>
        <w:t>Ce</w:t>
      </w:r>
      <w:r w:rsidR="000A7C4F">
        <w:t>tte réalisation</w:t>
      </w:r>
      <w:r>
        <w:t xml:space="preserve"> </w:t>
      </w:r>
      <w:r w:rsidR="008E53C4">
        <w:t xml:space="preserve">a également été l’occasion d’approfondir notre </w:t>
      </w:r>
      <w:r w:rsidR="008E53C4" w:rsidRPr="000A7C4F">
        <w:rPr>
          <w:b/>
          <w:bCs/>
        </w:rPr>
        <w:t>connaissance</w:t>
      </w:r>
      <w:r w:rsidR="008E53C4">
        <w:t xml:space="preserve"> du coffret</w:t>
      </w:r>
      <w:r>
        <w:t xml:space="preserve"> en se plongeant dans l’univers des artisans du XVIII</w:t>
      </w:r>
      <w:r w:rsidRPr="009D44A2">
        <w:rPr>
          <w:vertAlign w:val="superscript"/>
        </w:rPr>
        <w:t>e</w:t>
      </w:r>
      <w:r>
        <w:t xml:space="preserve"> siècle. </w:t>
      </w:r>
      <w:r w:rsidR="002C6585">
        <w:t xml:space="preserve">Grâce </w:t>
      </w:r>
      <w:r w:rsidR="00CE535D">
        <w:t>à l’expertise</w:t>
      </w:r>
      <w:r w:rsidR="002C6585">
        <w:t xml:space="preserve"> du prestataire, ébéniste de formation, </w:t>
      </w:r>
      <w:r w:rsidR="000A7C4F">
        <w:t xml:space="preserve">et à l’observation attentive </w:t>
      </w:r>
      <w:r w:rsidR="00D12AFD">
        <w:t>d</w:t>
      </w:r>
      <w:r w:rsidR="000A7C4F">
        <w:t xml:space="preserve">u coffret, </w:t>
      </w:r>
      <w:r w:rsidR="002C6585">
        <w:t>nous en savons désormais davantage sur l’origine des matériaux, l</w:t>
      </w:r>
      <w:r w:rsidR="00955560">
        <w:t>es</w:t>
      </w:r>
      <w:r w:rsidR="002C6585">
        <w:t xml:space="preserve"> prouesse</w:t>
      </w:r>
      <w:r w:rsidR="00955560">
        <w:t>s</w:t>
      </w:r>
      <w:r w:rsidR="002C6585">
        <w:t xml:space="preserve"> technique</w:t>
      </w:r>
      <w:r w:rsidR="00955560">
        <w:t>s</w:t>
      </w:r>
      <w:r w:rsidR="002C6585">
        <w:t xml:space="preserve"> des artisans de l’époque</w:t>
      </w:r>
      <w:r w:rsidR="00CE535D">
        <w:t xml:space="preserve"> ainsi que</w:t>
      </w:r>
      <w:r w:rsidR="000A7C4F">
        <w:t xml:space="preserve"> </w:t>
      </w:r>
      <w:r w:rsidR="00955560">
        <w:t xml:space="preserve">sur </w:t>
      </w:r>
      <w:r w:rsidR="000A7C4F">
        <w:t>l</w:t>
      </w:r>
      <w:r w:rsidR="00CE535D">
        <w:t>a composition</w:t>
      </w:r>
      <w:r w:rsidR="000A7C4F">
        <w:t xml:space="preserve"> du coffret, avec la découverte de deux petits tiroirs supplémentaires. </w:t>
      </w:r>
    </w:p>
    <w:p w14:paraId="09FCACD9" w14:textId="59639E3A" w:rsidR="00CE535D" w:rsidRDefault="00955560" w:rsidP="004564C6">
      <w:pPr>
        <w:spacing w:before="100" w:beforeAutospacing="1" w:after="100" w:afterAutospacing="1" w:line="288" w:lineRule="auto"/>
        <w:contextualSpacing/>
        <w:jc w:val="both"/>
      </w:pPr>
      <w:r>
        <w:t>L’</w:t>
      </w:r>
      <w:r w:rsidR="000768D0">
        <w:t>accompagnement</w:t>
      </w:r>
      <w:r w:rsidR="00CE535D">
        <w:t xml:space="preserve"> du prestataire a</w:t>
      </w:r>
      <w:r>
        <w:t xml:space="preserve"> joué un rôle majeur tout au long de ce projet</w:t>
      </w:r>
      <w:r w:rsidR="000768D0">
        <w:t> :</w:t>
      </w:r>
      <w:r>
        <w:t> par l’apport de connaissances scientifiques et techniques</w:t>
      </w:r>
      <w:r w:rsidR="000768D0">
        <w:t xml:space="preserve">, d’une part, </w:t>
      </w:r>
      <w:r>
        <w:t>ainsi que par la qualité de la reconstruction numérique et des animations</w:t>
      </w:r>
      <w:r w:rsidR="000768D0">
        <w:t xml:space="preserve"> d’autre part</w:t>
      </w:r>
      <w:r>
        <w:t xml:space="preserve">. </w:t>
      </w:r>
      <w:r w:rsidR="000768D0">
        <w:t>Véritable p</w:t>
      </w:r>
      <w:r w:rsidR="00FE3DD3">
        <w:t>assionn</w:t>
      </w:r>
      <w:r w:rsidR="000768D0">
        <w:t xml:space="preserve">é, </w:t>
      </w:r>
      <w:r w:rsidR="00FE3DD3">
        <w:t xml:space="preserve">travaillant </w:t>
      </w:r>
      <w:r w:rsidR="003739BB">
        <w:t>dans une entreprise à</w:t>
      </w:r>
      <w:r w:rsidR="00FE3DD3">
        <w:t xml:space="preserve"> </w:t>
      </w:r>
      <w:r w:rsidR="00DD61FC">
        <w:t>taille</w:t>
      </w:r>
      <w:r w:rsidR="00FE3DD3">
        <w:t xml:space="preserve"> humaine</w:t>
      </w:r>
      <w:r w:rsidR="003739BB">
        <w:t xml:space="preserve"> (ce qui a grandement facilité nos échanges),</w:t>
      </w:r>
      <w:r w:rsidR="00FE3DD3">
        <w:t xml:space="preserve"> </w:t>
      </w:r>
      <w:r w:rsidR="003739BB">
        <w:t xml:space="preserve">le prestataire </w:t>
      </w:r>
      <w:r>
        <w:t xml:space="preserve">a très vite compris </w:t>
      </w:r>
      <w:r w:rsidR="00564385">
        <w:t>les</w:t>
      </w:r>
      <w:r>
        <w:t xml:space="preserve"> besoins spécifiques </w:t>
      </w:r>
      <w:r w:rsidR="00564385">
        <w:t xml:space="preserve">du musée </w:t>
      </w:r>
      <w:r>
        <w:t>tout en tenant compte de</w:t>
      </w:r>
      <w:r w:rsidR="005002EA">
        <w:t>s</w:t>
      </w:r>
      <w:r>
        <w:t xml:space="preserve"> contraintes.</w:t>
      </w:r>
    </w:p>
    <w:p w14:paraId="679B6E5A" w14:textId="731AA2AD" w:rsidR="00DD61FC" w:rsidRDefault="007A4AAA" w:rsidP="004564C6">
      <w:pPr>
        <w:spacing w:before="100" w:beforeAutospacing="1" w:after="100" w:afterAutospacing="1" w:line="288" w:lineRule="auto"/>
        <w:contextualSpacing/>
        <w:jc w:val="both"/>
      </w:pPr>
      <w:r>
        <w:lastRenderedPageBreak/>
        <w:t>Véritable support de médiation et de valorisation,</w:t>
      </w:r>
      <w:r w:rsidR="00F03912">
        <w:t xml:space="preserve"> </w:t>
      </w:r>
      <w:r>
        <w:t>cette</w:t>
      </w:r>
      <w:r w:rsidR="00DD61FC">
        <w:t xml:space="preserve"> borne interactive</w:t>
      </w:r>
      <w:r>
        <w:t xml:space="preserve"> </w:t>
      </w:r>
      <w:r w:rsidR="00DD61FC">
        <w:t>est</w:t>
      </w:r>
      <w:r w:rsidR="000768D0">
        <w:t>, en outre,</w:t>
      </w:r>
      <w:r>
        <w:t xml:space="preserve"> </w:t>
      </w:r>
      <w:r w:rsidR="00DD61FC">
        <w:t xml:space="preserve">un formidable </w:t>
      </w:r>
      <w:r w:rsidR="00F03912">
        <w:t>outil</w:t>
      </w:r>
      <w:r w:rsidR="00DD61FC">
        <w:t xml:space="preserve"> au service de la connaissance et de la </w:t>
      </w:r>
      <w:r>
        <w:t>conservation</w:t>
      </w:r>
      <w:r w:rsidR="00141346">
        <w:t xml:space="preserve">. L’étude détaillée du coffret a, par ailleurs, permis de souligner l’urgence </w:t>
      </w:r>
      <w:r w:rsidR="00DE1BD7">
        <w:t xml:space="preserve">de la programmation </w:t>
      </w:r>
      <w:r w:rsidR="00141346">
        <w:t xml:space="preserve">d’une </w:t>
      </w:r>
      <w:r w:rsidR="00DE1BD7">
        <w:t>prochaine</w:t>
      </w:r>
      <w:r w:rsidR="005A35E1">
        <w:t xml:space="preserve"> </w:t>
      </w:r>
      <w:r w:rsidR="00141346">
        <w:t>restauration</w:t>
      </w:r>
      <w:r w:rsidR="005A35E1">
        <w:t>.</w:t>
      </w:r>
    </w:p>
    <w:p w14:paraId="5C620058" w14:textId="49EA6D93" w:rsidR="00703445" w:rsidRDefault="00703445" w:rsidP="004564C6">
      <w:pPr>
        <w:spacing w:before="100" w:beforeAutospacing="1" w:after="100" w:afterAutospacing="1" w:line="288" w:lineRule="auto"/>
        <w:contextualSpacing/>
        <w:jc w:val="both"/>
      </w:pPr>
      <w:r>
        <w:t>La modélisation 3D du coffret de Marie-Antoinette,</w:t>
      </w:r>
      <w:r w:rsidRPr="00BD7096">
        <w:t xml:space="preserve"> </w:t>
      </w:r>
      <w:r>
        <w:t>rendue possible grâce à un mécénat privé, a donc été l’occasion de repenser, d’une manière plus globale, l’ensemble des actions à mener autour de cet objet d’exception.</w:t>
      </w:r>
    </w:p>
    <w:p w14:paraId="1C7F943C" w14:textId="0DB9B707" w:rsidR="000E6E60" w:rsidRDefault="00976A14" w:rsidP="004564C6">
      <w:pPr>
        <w:spacing w:before="100" w:beforeAutospacing="1" w:after="100" w:afterAutospacing="1" w:line="288" w:lineRule="auto"/>
        <w:contextualSpacing/>
        <w:jc w:val="both"/>
      </w:pPr>
      <w:r w:rsidRPr="004564C6">
        <w:rPr>
          <w:noProof/>
        </w:rPr>
        <mc:AlternateContent>
          <mc:Choice Requires="wps">
            <w:drawing>
              <wp:anchor distT="45720" distB="45720" distL="114300" distR="114300" simplePos="0" relativeHeight="251661312" behindDoc="0" locked="0" layoutInCell="1" allowOverlap="1" wp14:anchorId="1FDC0DB0" wp14:editId="28AF3BEB">
                <wp:simplePos x="0" y="0"/>
                <wp:positionH relativeFrom="margin">
                  <wp:align>left</wp:align>
                </wp:positionH>
                <wp:positionV relativeFrom="paragraph">
                  <wp:posOffset>640080</wp:posOffset>
                </wp:positionV>
                <wp:extent cx="5721350" cy="3295650"/>
                <wp:effectExtent l="0" t="0" r="12700" b="19050"/>
                <wp:wrapTopAndBottom/>
                <wp:docPr id="10555409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3295650"/>
                        </a:xfrm>
                        <a:prstGeom prst="rect">
                          <a:avLst/>
                        </a:prstGeom>
                        <a:solidFill>
                          <a:srgbClr val="FFFFFF"/>
                        </a:solidFill>
                        <a:ln w="9525">
                          <a:solidFill>
                            <a:srgbClr val="000000"/>
                          </a:solidFill>
                          <a:miter lim="800000"/>
                          <a:headEnd/>
                          <a:tailEnd/>
                        </a:ln>
                      </wps:spPr>
                      <wps:txbx>
                        <w:txbxContent>
                          <w:p w14:paraId="24712244" w14:textId="334945F7" w:rsidR="004564C6" w:rsidRPr="001F6C2C" w:rsidRDefault="004564C6" w:rsidP="001F6C2C">
                            <w:pPr>
                              <w:spacing w:before="100" w:beforeAutospacing="1" w:after="100" w:afterAutospacing="1" w:line="288" w:lineRule="auto"/>
                              <w:contextualSpacing/>
                              <w:rPr>
                                <w:b/>
                                <w:bCs/>
                              </w:rPr>
                            </w:pPr>
                            <w:r w:rsidRPr="001F6C2C">
                              <w:rPr>
                                <w:b/>
                                <w:bCs/>
                              </w:rPr>
                              <w:t>Encart : pr</w:t>
                            </w:r>
                            <w:r w:rsidRPr="001F6C2C">
                              <w:rPr>
                                <w:rFonts w:hint="cs"/>
                                <w:b/>
                                <w:bCs/>
                              </w:rPr>
                              <w:t>é</w:t>
                            </w:r>
                            <w:r w:rsidRPr="001F6C2C">
                              <w:rPr>
                                <w:b/>
                                <w:bCs/>
                              </w:rPr>
                              <w:t>sentation de Philippe Dechenaux, son parcours, ses r</w:t>
                            </w:r>
                            <w:r w:rsidRPr="001F6C2C">
                              <w:rPr>
                                <w:rFonts w:hint="cs"/>
                                <w:b/>
                                <w:bCs/>
                              </w:rPr>
                              <w:t>é</w:t>
                            </w:r>
                            <w:r w:rsidRPr="001F6C2C">
                              <w:rPr>
                                <w:b/>
                                <w:bCs/>
                              </w:rPr>
                              <w:t>alisations…</w:t>
                            </w:r>
                          </w:p>
                          <w:p w14:paraId="233C4AB2" w14:textId="6881B361" w:rsidR="004564C6" w:rsidRPr="001F6C2C" w:rsidRDefault="004564C6" w:rsidP="001F6C2C">
                            <w:pPr>
                              <w:spacing w:before="100" w:beforeAutospacing="1" w:after="100" w:afterAutospacing="1" w:line="288" w:lineRule="auto"/>
                              <w:contextualSpacing/>
                            </w:pPr>
                            <w:r w:rsidRPr="001F6C2C">
                              <w:t>Apr</w:t>
                            </w:r>
                            <w:r w:rsidRPr="001F6C2C">
                              <w:rPr>
                                <w:rFonts w:hint="cs"/>
                              </w:rPr>
                              <w:t>è</w:t>
                            </w:r>
                            <w:r w:rsidRPr="001F6C2C">
                              <w:t xml:space="preserve">s une formation traditionnelle en </w:t>
                            </w:r>
                            <w:r w:rsidRPr="001F6C2C">
                              <w:rPr>
                                <w:rFonts w:hint="cs"/>
                              </w:rPr>
                              <w:t>é</w:t>
                            </w:r>
                            <w:r w:rsidRPr="001F6C2C">
                              <w:t>b</w:t>
                            </w:r>
                            <w:r w:rsidRPr="001F6C2C">
                              <w:rPr>
                                <w:rFonts w:hint="cs"/>
                              </w:rPr>
                              <w:t>é</w:t>
                            </w:r>
                            <w:r w:rsidRPr="001F6C2C">
                              <w:t>nisterie, Philippe se sp</w:t>
                            </w:r>
                            <w:r w:rsidRPr="001F6C2C">
                              <w:rPr>
                                <w:rFonts w:hint="cs"/>
                              </w:rPr>
                              <w:t>é</w:t>
                            </w:r>
                            <w:r w:rsidRPr="001F6C2C">
                              <w:t xml:space="preserve">cialise en marqueterie, discipline pour laquelle il se passionne. En 1998, il poursuit son parcours avec brio </w:t>
                            </w:r>
                            <w:r w:rsidRPr="001F6C2C">
                              <w:rPr>
                                <w:rFonts w:hint="cs"/>
                              </w:rPr>
                              <w:t>à</w:t>
                            </w:r>
                            <w:r w:rsidRPr="001F6C2C">
                              <w:t xml:space="preserve"> l</w:t>
                            </w:r>
                            <w:r w:rsidRPr="001F6C2C">
                              <w:rPr>
                                <w:rFonts w:hint="cs"/>
                              </w:rPr>
                              <w:t>’É</w:t>
                            </w:r>
                            <w:r w:rsidRPr="001F6C2C">
                              <w:t>cole Boulle ; il y d</w:t>
                            </w:r>
                            <w:r w:rsidRPr="001F6C2C">
                              <w:rPr>
                                <w:rFonts w:hint="cs"/>
                              </w:rPr>
                              <w:t>é</w:t>
                            </w:r>
                            <w:r w:rsidRPr="001F6C2C">
                              <w:t>couvre les possibilit</w:t>
                            </w:r>
                            <w:r w:rsidRPr="001F6C2C">
                              <w:rPr>
                                <w:rFonts w:hint="cs"/>
                              </w:rPr>
                              <w:t>é</w:t>
                            </w:r>
                            <w:r w:rsidRPr="001F6C2C">
                              <w:t>s de la cr</w:t>
                            </w:r>
                            <w:r w:rsidRPr="001F6C2C">
                              <w:rPr>
                                <w:rFonts w:hint="cs"/>
                              </w:rPr>
                              <w:t>é</w:t>
                            </w:r>
                            <w:r w:rsidRPr="001F6C2C">
                              <w:t>ation contemporaine et suit les cours de Pierre Ramond qui lui laissera l</w:t>
                            </w:r>
                            <w:r w:rsidRPr="001F6C2C">
                              <w:rPr>
                                <w:rFonts w:hint="cs"/>
                              </w:rPr>
                              <w:t>’</w:t>
                            </w:r>
                            <w:r w:rsidRPr="001F6C2C">
                              <w:t>empreinte ind</w:t>
                            </w:r>
                            <w:r w:rsidRPr="001F6C2C">
                              <w:rPr>
                                <w:rFonts w:hint="cs"/>
                              </w:rPr>
                              <w:t>é</w:t>
                            </w:r>
                            <w:r w:rsidRPr="001F6C2C">
                              <w:t>l</w:t>
                            </w:r>
                            <w:r w:rsidRPr="001F6C2C">
                              <w:rPr>
                                <w:rFonts w:hint="cs"/>
                              </w:rPr>
                              <w:t>é</w:t>
                            </w:r>
                            <w:r w:rsidRPr="001F6C2C">
                              <w:t>bile de sa passion pour le patrimoine mobilier.</w:t>
                            </w:r>
                          </w:p>
                          <w:p w14:paraId="5B0A46C9" w14:textId="77777777" w:rsidR="004564C6" w:rsidRPr="001F6C2C" w:rsidRDefault="004564C6" w:rsidP="001F6C2C">
                            <w:pPr>
                              <w:spacing w:before="100" w:beforeAutospacing="1" w:after="100" w:afterAutospacing="1" w:line="288" w:lineRule="auto"/>
                              <w:contextualSpacing/>
                            </w:pPr>
                            <w:r w:rsidRPr="001F6C2C">
                              <w:t>Rapidement, il ouvre un atelier o</w:t>
                            </w:r>
                            <w:r w:rsidRPr="001F6C2C">
                              <w:rPr>
                                <w:rFonts w:hint="cs"/>
                              </w:rPr>
                              <w:t>ù</w:t>
                            </w:r>
                            <w:r w:rsidRPr="001F6C2C">
                              <w:t xml:space="preserve"> il con</w:t>
                            </w:r>
                            <w:r w:rsidRPr="001F6C2C">
                              <w:rPr>
                                <w:rFonts w:hint="cs"/>
                              </w:rPr>
                              <w:t>ç</w:t>
                            </w:r>
                            <w:r w:rsidRPr="001F6C2C">
                              <w:t>oit et fabrique du mobilier sur mesure en m</w:t>
                            </w:r>
                            <w:r w:rsidRPr="001F6C2C">
                              <w:rPr>
                                <w:rFonts w:hint="cs"/>
                              </w:rPr>
                              <w:t>ê</w:t>
                            </w:r>
                            <w:r w:rsidRPr="001F6C2C">
                              <w:t>lant savoir-faire traditionnels et facture contemporaine.</w:t>
                            </w:r>
                          </w:p>
                          <w:p w14:paraId="344A68BC" w14:textId="77777777" w:rsidR="004564C6" w:rsidRPr="001F6C2C" w:rsidRDefault="004564C6" w:rsidP="001F6C2C">
                            <w:pPr>
                              <w:spacing w:before="100" w:beforeAutospacing="1" w:after="100" w:afterAutospacing="1" w:line="288" w:lineRule="auto"/>
                              <w:contextualSpacing/>
                            </w:pPr>
                            <w:r w:rsidRPr="001F6C2C">
                              <w:t>En 2017, il cr</w:t>
                            </w:r>
                            <w:r w:rsidRPr="001F6C2C">
                              <w:rPr>
                                <w:rFonts w:hint="cs"/>
                              </w:rPr>
                              <w:t>é</w:t>
                            </w:r>
                            <w:r w:rsidRPr="001F6C2C">
                              <w:t>e uWood.org, le premier atlas interactif en 3D sur l'</w:t>
                            </w:r>
                            <w:r w:rsidRPr="001F6C2C">
                              <w:rPr>
                                <w:rFonts w:hint="cs"/>
                              </w:rPr>
                              <w:t>é</w:t>
                            </w:r>
                            <w:r w:rsidRPr="001F6C2C">
                              <w:t>b</w:t>
                            </w:r>
                            <w:r w:rsidRPr="001F6C2C">
                              <w:rPr>
                                <w:rFonts w:hint="cs"/>
                              </w:rPr>
                              <w:t>é</w:t>
                            </w:r>
                            <w:r w:rsidRPr="001F6C2C">
                              <w:t>nisterie disponible gratuitement en ligne. Ce recueil imagin</w:t>
                            </w:r>
                            <w:r w:rsidRPr="001F6C2C">
                              <w:rPr>
                                <w:rFonts w:hint="cs"/>
                              </w:rPr>
                              <w:t>é</w:t>
                            </w:r>
                            <w:r w:rsidRPr="001F6C2C">
                              <w:t xml:space="preserve"> pour faciliter les apprentissages des </w:t>
                            </w:r>
                            <w:r w:rsidRPr="001F6C2C">
                              <w:rPr>
                                <w:rFonts w:hint="cs"/>
                              </w:rPr>
                              <w:t>é</w:t>
                            </w:r>
                            <w:r w:rsidRPr="001F6C2C">
                              <w:t>l</w:t>
                            </w:r>
                            <w:r w:rsidRPr="001F6C2C">
                              <w:rPr>
                                <w:rFonts w:hint="cs"/>
                              </w:rPr>
                              <w:t>è</w:t>
                            </w:r>
                            <w:r w:rsidRPr="001F6C2C">
                              <w:t>ves et soutenir les enseignants balaye le plus largement possible les champs de l'</w:t>
                            </w:r>
                            <w:r w:rsidRPr="001F6C2C">
                              <w:rPr>
                                <w:rFonts w:hint="cs"/>
                              </w:rPr>
                              <w:t>é</w:t>
                            </w:r>
                            <w:r w:rsidRPr="001F6C2C">
                              <w:t>b</w:t>
                            </w:r>
                            <w:r w:rsidRPr="001F6C2C">
                              <w:rPr>
                                <w:rFonts w:hint="cs"/>
                              </w:rPr>
                              <w:t>é</w:t>
                            </w:r>
                            <w:r w:rsidRPr="001F6C2C">
                              <w:t>nisterie avec des contenus synth</w:t>
                            </w:r>
                            <w:r w:rsidRPr="001F6C2C">
                              <w:rPr>
                                <w:rFonts w:hint="cs"/>
                              </w:rPr>
                              <w:t>é</w:t>
                            </w:r>
                            <w:r w:rsidRPr="001F6C2C">
                              <w:t>tiques et clarifi</w:t>
                            </w:r>
                            <w:r w:rsidRPr="001F6C2C">
                              <w:rPr>
                                <w:rFonts w:hint="cs"/>
                              </w:rPr>
                              <w:t>é</w:t>
                            </w:r>
                            <w:r w:rsidRPr="001F6C2C">
                              <w:t>s.</w:t>
                            </w:r>
                          </w:p>
                          <w:p w14:paraId="25A0B45D" w14:textId="3EEDEE6E" w:rsidR="004564C6" w:rsidRPr="001F6C2C" w:rsidRDefault="004564C6" w:rsidP="001F6C2C">
                            <w:pPr>
                              <w:spacing w:before="100" w:beforeAutospacing="1" w:after="100" w:afterAutospacing="1" w:line="288" w:lineRule="auto"/>
                              <w:contextualSpacing/>
                            </w:pPr>
                            <w:r w:rsidRPr="001F6C2C">
                              <w:t xml:space="preserve">En 2018, Philippe poursuit cet </w:t>
                            </w:r>
                            <w:r w:rsidRPr="001F6C2C">
                              <w:rPr>
                                <w:rFonts w:hint="cs"/>
                              </w:rPr>
                              <w:t>é</w:t>
                            </w:r>
                            <w:r w:rsidRPr="001F6C2C">
                              <w:t>lan et fonde ExploVision, soci</w:t>
                            </w:r>
                            <w:r w:rsidRPr="001F6C2C">
                              <w:rPr>
                                <w:rFonts w:hint="cs"/>
                              </w:rPr>
                              <w:t>é</w:t>
                            </w:r>
                            <w:r w:rsidRPr="001F6C2C">
                              <w:t>t</w:t>
                            </w:r>
                            <w:r w:rsidRPr="001F6C2C">
                              <w:rPr>
                                <w:rFonts w:hint="cs"/>
                              </w:rPr>
                              <w:t>é</w:t>
                            </w:r>
                            <w:r w:rsidRPr="001F6C2C">
                              <w:t xml:space="preserve"> sp</w:t>
                            </w:r>
                            <w:r w:rsidRPr="001F6C2C">
                              <w:rPr>
                                <w:rFonts w:hint="cs"/>
                              </w:rPr>
                              <w:t>é</w:t>
                            </w:r>
                            <w:r w:rsidRPr="001F6C2C">
                              <w:t>cialis</w:t>
                            </w:r>
                            <w:r w:rsidRPr="001F6C2C">
                              <w:rPr>
                                <w:rFonts w:hint="cs"/>
                              </w:rPr>
                              <w:t>é</w:t>
                            </w:r>
                            <w:r w:rsidRPr="001F6C2C">
                              <w:t>e dans la reconstruction num</w:t>
                            </w:r>
                            <w:r w:rsidRPr="001F6C2C">
                              <w:rPr>
                                <w:rFonts w:hint="cs"/>
                              </w:rPr>
                              <w:t>é</w:t>
                            </w:r>
                            <w:r w:rsidRPr="001F6C2C">
                              <w:t>rique du mobilier patrimonial, afin de permettre la d</w:t>
                            </w:r>
                            <w:r w:rsidRPr="001F6C2C">
                              <w:rPr>
                                <w:rFonts w:hint="cs"/>
                              </w:rPr>
                              <w:t>é</w:t>
                            </w:r>
                            <w:r w:rsidRPr="001F6C2C">
                              <w:t>couverte et la manipulation en 3D des chefs-d</w:t>
                            </w:r>
                            <w:r w:rsidRPr="001F6C2C">
                              <w:rPr>
                                <w:rFonts w:hint="cs"/>
                              </w:rPr>
                              <w:t>’œ</w:t>
                            </w:r>
                            <w:r w:rsidRPr="001F6C2C">
                              <w:t>uvre mus</w:t>
                            </w:r>
                            <w:r w:rsidRPr="001F6C2C">
                              <w:rPr>
                                <w:rFonts w:hint="cs"/>
                              </w:rPr>
                              <w:t>é</w:t>
                            </w:r>
                            <w:r w:rsidRPr="001F6C2C">
                              <w:t>a</w:t>
                            </w:r>
                            <w:r w:rsidR="00564385">
                              <w:t>ux</w:t>
                            </w:r>
                            <w:r w:rsidRPr="001F6C2C">
                              <w:t>.</w:t>
                            </w:r>
                          </w:p>
                          <w:p w14:paraId="566F7579" w14:textId="213412E1" w:rsidR="004564C6" w:rsidRPr="001F6C2C" w:rsidRDefault="004564C6" w:rsidP="001F6C2C">
                            <w:pPr>
                              <w:spacing w:before="100" w:beforeAutospacing="1" w:after="100" w:afterAutospacing="1" w:line="288" w:lineRule="auto"/>
                              <w:contextualSpacing/>
                            </w:pPr>
                            <w:r w:rsidRPr="001F6C2C">
                              <w:t>Plusieurs institutions comme le Ch</w:t>
                            </w:r>
                            <w:r w:rsidRPr="001F6C2C">
                              <w:rPr>
                                <w:rFonts w:hint="cs"/>
                              </w:rPr>
                              <w:t>â</w:t>
                            </w:r>
                            <w:r w:rsidRPr="001F6C2C">
                              <w:t xml:space="preserve">teau de Versailles, The Wallace Collection, The Royal Collection, </w:t>
                            </w:r>
                            <w:proofErr w:type="spellStart"/>
                            <w:r w:rsidRPr="001F6C2C">
                              <w:t>Waddesdon</w:t>
                            </w:r>
                            <w:proofErr w:type="spellEnd"/>
                            <w:r w:rsidRPr="001F6C2C">
                              <w:t xml:space="preserve"> Manor, le Ch</w:t>
                            </w:r>
                            <w:r w:rsidRPr="001F6C2C">
                              <w:rPr>
                                <w:rFonts w:hint="cs"/>
                              </w:rPr>
                              <w:t>â</w:t>
                            </w:r>
                            <w:r w:rsidRPr="001F6C2C">
                              <w:t>teau de Chantilly, lui ont d</w:t>
                            </w:r>
                            <w:r w:rsidRPr="001F6C2C">
                              <w:rPr>
                                <w:rFonts w:hint="cs"/>
                              </w:rPr>
                              <w:t>é</w:t>
                            </w:r>
                            <w:r w:rsidRPr="001F6C2C">
                              <w:t>j</w:t>
                            </w:r>
                            <w:r w:rsidRPr="001F6C2C">
                              <w:rPr>
                                <w:rFonts w:hint="cs"/>
                              </w:rPr>
                              <w:t>à</w:t>
                            </w:r>
                            <w:r w:rsidRPr="001F6C2C">
                              <w:t xml:space="preserve"> accord</w:t>
                            </w:r>
                            <w:r w:rsidRPr="001F6C2C">
                              <w:rPr>
                                <w:rFonts w:hint="cs"/>
                              </w:rPr>
                              <w:t>é</w:t>
                            </w:r>
                            <w:r w:rsidRPr="001F6C2C">
                              <w:t xml:space="preserve"> leur confiance.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DC0DB0" id="_x0000_s1027" type="#_x0000_t202" style="position:absolute;left:0;text-align:left;margin-left:0;margin-top:50.4pt;width:450.5pt;height:259.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">
                <v:textbox>
                  <w:txbxContent>
                    <w:p w14:paraId="24712244" w14:textId="334945F7" w:rsidR="004564C6" w:rsidRPr="001F6C2C" w:rsidRDefault="004564C6" w:rsidP="001F6C2C">
                      <w:pPr>
                        <w:spacing w:before="100" w:beforeAutospacing="1" w:after="100" w:afterAutospacing="1" w:line="288" w:lineRule="auto"/>
                        <w:contextualSpacing/>
                        <w:rPr>
                          <w:b/>
                          <w:bCs/>
                        </w:rPr>
                      </w:pPr>
                      <w:r w:rsidRPr="001F6C2C">
                        <w:rPr>
                          <w:b/>
                          <w:bCs/>
                        </w:rPr>
                        <w:t>Encart : pr</w:t>
                      </w:r>
                      <w:r w:rsidRPr="001F6C2C">
                        <w:rPr>
                          <w:rFonts w:hint="cs"/>
                          <w:b/>
                          <w:bCs/>
                        </w:rPr>
                        <w:t>é</w:t>
                      </w:r>
                      <w:r w:rsidRPr="001F6C2C">
                        <w:rPr>
                          <w:b/>
                          <w:bCs/>
                        </w:rPr>
                        <w:t>sentation de Philippe Dechenaux, son parcours, ses r</w:t>
                      </w:r>
                      <w:r w:rsidRPr="001F6C2C">
                        <w:rPr>
                          <w:rFonts w:hint="cs"/>
                          <w:b/>
                          <w:bCs/>
                        </w:rPr>
                        <w:t>é</w:t>
                      </w:r>
                      <w:r w:rsidRPr="001F6C2C">
                        <w:rPr>
                          <w:b/>
                          <w:bCs/>
                        </w:rPr>
                        <w:t>alisations…</w:t>
                      </w:r>
                    </w:p>
                    <w:p w14:paraId="233C4AB2" w14:textId="6881B361" w:rsidR="004564C6" w:rsidRPr="001F6C2C" w:rsidRDefault="004564C6" w:rsidP="001F6C2C">
                      <w:pPr>
                        <w:spacing w:before="100" w:beforeAutospacing="1" w:after="100" w:afterAutospacing="1" w:line="288" w:lineRule="auto"/>
                        <w:contextualSpacing/>
                      </w:pPr>
                      <w:r w:rsidRPr="001F6C2C">
                        <w:t>Apr</w:t>
                      </w:r>
                      <w:r w:rsidRPr="001F6C2C">
                        <w:rPr>
                          <w:rFonts w:hint="cs"/>
                        </w:rPr>
                        <w:t>è</w:t>
                      </w:r>
                      <w:r w:rsidRPr="001F6C2C">
                        <w:t xml:space="preserve">s une formation traditionnelle en </w:t>
                      </w:r>
                      <w:r w:rsidRPr="001F6C2C">
                        <w:rPr>
                          <w:rFonts w:hint="cs"/>
                        </w:rPr>
                        <w:t>é</w:t>
                      </w:r>
                      <w:r w:rsidRPr="001F6C2C">
                        <w:t>b</w:t>
                      </w:r>
                      <w:r w:rsidRPr="001F6C2C">
                        <w:rPr>
                          <w:rFonts w:hint="cs"/>
                        </w:rPr>
                        <w:t>é</w:t>
                      </w:r>
                      <w:r w:rsidRPr="001F6C2C">
                        <w:t>nisterie, Philippe se sp</w:t>
                      </w:r>
                      <w:r w:rsidRPr="001F6C2C">
                        <w:rPr>
                          <w:rFonts w:hint="cs"/>
                        </w:rPr>
                        <w:t>é</w:t>
                      </w:r>
                      <w:r w:rsidRPr="001F6C2C">
                        <w:t xml:space="preserve">cialise en marqueterie, discipline pour laquelle il se passionne. En 1998, il poursuit son parcours avec brio </w:t>
                      </w:r>
                      <w:r w:rsidRPr="001F6C2C">
                        <w:rPr>
                          <w:rFonts w:hint="cs"/>
                        </w:rPr>
                        <w:t>à</w:t>
                      </w:r>
                      <w:r w:rsidRPr="001F6C2C">
                        <w:t xml:space="preserve"> l</w:t>
                      </w:r>
                      <w:r w:rsidRPr="001F6C2C">
                        <w:rPr>
                          <w:rFonts w:hint="cs"/>
                        </w:rPr>
                        <w:t>’É</w:t>
                      </w:r>
                      <w:r w:rsidRPr="001F6C2C">
                        <w:t>cole Boulle ; il y d</w:t>
                      </w:r>
                      <w:r w:rsidRPr="001F6C2C">
                        <w:rPr>
                          <w:rFonts w:hint="cs"/>
                        </w:rPr>
                        <w:t>é</w:t>
                      </w:r>
                      <w:r w:rsidRPr="001F6C2C">
                        <w:t>couvre les possibilit</w:t>
                      </w:r>
                      <w:r w:rsidRPr="001F6C2C">
                        <w:rPr>
                          <w:rFonts w:hint="cs"/>
                        </w:rPr>
                        <w:t>é</w:t>
                      </w:r>
                      <w:r w:rsidRPr="001F6C2C">
                        <w:t>s de la cr</w:t>
                      </w:r>
                      <w:r w:rsidRPr="001F6C2C">
                        <w:rPr>
                          <w:rFonts w:hint="cs"/>
                        </w:rPr>
                        <w:t>é</w:t>
                      </w:r>
                      <w:r w:rsidRPr="001F6C2C">
                        <w:t>ation contemporaine et suit les cours de Pierre Ramond qui lui laissera l</w:t>
                      </w:r>
                      <w:r w:rsidRPr="001F6C2C">
                        <w:rPr>
                          <w:rFonts w:hint="cs"/>
                        </w:rPr>
                        <w:t>’</w:t>
                      </w:r>
                      <w:r w:rsidRPr="001F6C2C">
                        <w:t>empreinte ind</w:t>
                      </w:r>
                      <w:r w:rsidRPr="001F6C2C">
                        <w:rPr>
                          <w:rFonts w:hint="cs"/>
                        </w:rPr>
                        <w:t>é</w:t>
                      </w:r>
                      <w:r w:rsidRPr="001F6C2C">
                        <w:t>l</w:t>
                      </w:r>
                      <w:r w:rsidRPr="001F6C2C">
                        <w:rPr>
                          <w:rFonts w:hint="cs"/>
                        </w:rPr>
                        <w:t>é</w:t>
                      </w:r>
                      <w:r w:rsidRPr="001F6C2C">
                        <w:t>bile de sa passion pour le patrimoine mobilier.</w:t>
                      </w:r>
                    </w:p>
                    <w:p w14:paraId="5B0A46C9" w14:textId="77777777" w:rsidR="004564C6" w:rsidRPr="001F6C2C" w:rsidRDefault="004564C6" w:rsidP="001F6C2C">
                      <w:pPr>
                        <w:spacing w:before="100" w:beforeAutospacing="1" w:after="100" w:afterAutospacing="1" w:line="288" w:lineRule="auto"/>
                        <w:contextualSpacing/>
                      </w:pPr>
                      <w:r w:rsidRPr="001F6C2C">
                        <w:t>Rapidement, il ouvre un atelier o</w:t>
                      </w:r>
                      <w:r w:rsidRPr="001F6C2C">
                        <w:rPr>
                          <w:rFonts w:hint="cs"/>
                        </w:rPr>
                        <w:t>ù</w:t>
                      </w:r>
                      <w:r w:rsidRPr="001F6C2C">
                        <w:t xml:space="preserve"> il con</w:t>
                      </w:r>
                      <w:r w:rsidRPr="001F6C2C">
                        <w:rPr>
                          <w:rFonts w:hint="cs"/>
                        </w:rPr>
                        <w:t>ç</w:t>
                      </w:r>
                      <w:r w:rsidRPr="001F6C2C">
                        <w:t>oit et fabrique du mobilier sur mesure en m</w:t>
                      </w:r>
                      <w:r w:rsidRPr="001F6C2C">
                        <w:rPr>
                          <w:rFonts w:hint="cs"/>
                        </w:rPr>
                        <w:t>ê</w:t>
                      </w:r>
                      <w:r w:rsidRPr="001F6C2C">
                        <w:t>lant savoir-faire traditionnels et facture contemporaine.</w:t>
                      </w:r>
                    </w:p>
                    <w:p w14:paraId="344A68BC" w14:textId="77777777" w:rsidR="004564C6" w:rsidRPr="001F6C2C" w:rsidRDefault="004564C6" w:rsidP="001F6C2C">
                      <w:pPr>
                        <w:spacing w:before="100" w:beforeAutospacing="1" w:after="100" w:afterAutospacing="1" w:line="288" w:lineRule="auto"/>
                        <w:contextualSpacing/>
                      </w:pPr>
                      <w:r w:rsidRPr="001F6C2C">
                        <w:t>En 2017, il cr</w:t>
                      </w:r>
                      <w:r w:rsidRPr="001F6C2C">
                        <w:rPr>
                          <w:rFonts w:hint="cs"/>
                        </w:rPr>
                        <w:t>é</w:t>
                      </w:r>
                      <w:r w:rsidRPr="001F6C2C">
                        <w:t>e uWood.org, le premier atlas interactif en 3D sur l'</w:t>
                      </w:r>
                      <w:r w:rsidRPr="001F6C2C">
                        <w:rPr>
                          <w:rFonts w:hint="cs"/>
                        </w:rPr>
                        <w:t>é</w:t>
                      </w:r>
                      <w:r w:rsidRPr="001F6C2C">
                        <w:t>b</w:t>
                      </w:r>
                      <w:r w:rsidRPr="001F6C2C">
                        <w:rPr>
                          <w:rFonts w:hint="cs"/>
                        </w:rPr>
                        <w:t>é</w:t>
                      </w:r>
                      <w:r w:rsidRPr="001F6C2C">
                        <w:t>nisterie disponible gratuitement en ligne. Ce recueil imagin</w:t>
                      </w:r>
                      <w:r w:rsidRPr="001F6C2C">
                        <w:rPr>
                          <w:rFonts w:hint="cs"/>
                        </w:rPr>
                        <w:t>é</w:t>
                      </w:r>
                      <w:r w:rsidRPr="001F6C2C">
                        <w:t xml:space="preserve"> pour faciliter les apprentissages des </w:t>
                      </w:r>
                      <w:r w:rsidRPr="001F6C2C">
                        <w:rPr>
                          <w:rFonts w:hint="cs"/>
                        </w:rPr>
                        <w:t>é</w:t>
                      </w:r>
                      <w:r w:rsidRPr="001F6C2C">
                        <w:t>l</w:t>
                      </w:r>
                      <w:r w:rsidRPr="001F6C2C">
                        <w:rPr>
                          <w:rFonts w:hint="cs"/>
                        </w:rPr>
                        <w:t>è</w:t>
                      </w:r>
                      <w:r w:rsidRPr="001F6C2C">
                        <w:t>ves et soutenir les enseignants balaye le plus largement possible les champs de l'</w:t>
                      </w:r>
                      <w:r w:rsidRPr="001F6C2C">
                        <w:rPr>
                          <w:rFonts w:hint="cs"/>
                        </w:rPr>
                        <w:t>é</w:t>
                      </w:r>
                      <w:r w:rsidRPr="001F6C2C">
                        <w:t>b</w:t>
                      </w:r>
                      <w:r w:rsidRPr="001F6C2C">
                        <w:rPr>
                          <w:rFonts w:hint="cs"/>
                        </w:rPr>
                        <w:t>é</w:t>
                      </w:r>
                      <w:r w:rsidRPr="001F6C2C">
                        <w:t>nisterie avec des contenus synth</w:t>
                      </w:r>
                      <w:r w:rsidRPr="001F6C2C">
                        <w:rPr>
                          <w:rFonts w:hint="cs"/>
                        </w:rPr>
                        <w:t>é</w:t>
                      </w:r>
                      <w:r w:rsidRPr="001F6C2C">
                        <w:t>tiques et clarifi</w:t>
                      </w:r>
                      <w:r w:rsidRPr="001F6C2C">
                        <w:rPr>
                          <w:rFonts w:hint="cs"/>
                        </w:rPr>
                        <w:t>é</w:t>
                      </w:r>
                      <w:r w:rsidRPr="001F6C2C">
                        <w:t>s.</w:t>
                      </w:r>
                    </w:p>
                    <w:p w14:paraId="25A0B45D" w14:textId="3EEDEE6E" w:rsidR="004564C6" w:rsidRPr="001F6C2C" w:rsidRDefault="004564C6" w:rsidP="001F6C2C">
                      <w:pPr>
                        <w:spacing w:before="100" w:beforeAutospacing="1" w:after="100" w:afterAutospacing="1" w:line="288" w:lineRule="auto"/>
                        <w:contextualSpacing/>
                      </w:pPr>
                      <w:r w:rsidRPr="001F6C2C">
                        <w:t xml:space="preserve">En 2018, Philippe poursuit cet </w:t>
                      </w:r>
                      <w:r w:rsidRPr="001F6C2C">
                        <w:rPr>
                          <w:rFonts w:hint="cs"/>
                        </w:rPr>
                        <w:t>é</w:t>
                      </w:r>
                      <w:r w:rsidRPr="001F6C2C">
                        <w:t>lan et fonde ExploVision, soci</w:t>
                      </w:r>
                      <w:r w:rsidRPr="001F6C2C">
                        <w:rPr>
                          <w:rFonts w:hint="cs"/>
                        </w:rPr>
                        <w:t>é</w:t>
                      </w:r>
                      <w:r w:rsidRPr="001F6C2C">
                        <w:t>t</w:t>
                      </w:r>
                      <w:r w:rsidRPr="001F6C2C">
                        <w:rPr>
                          <w:rFonts w:hint="cs"/>
                        </w:rPr>
                        <w:t>é</w:t>
                      </w:r>
                      <w:r w:rsidRPr="001F6C2C">
                        <w:t xml:space="preserve"> sp</w:t>
                      </w:r>
                      <w:r w:rsidRPr="001F6C2C">
                        <w:rPr>
                          <w:rFonts w:hint="cs"/>
                        </w:rPr>
                        <w:t>é</w:t>
                      </w:r>
                      <w:r w:rsidRPr="001F6C2C">
                        <w:t>cialis</w:t>
                      </w:r>
                      <w:r w:rsidRPr="001F6C2C">
                        <w:rPr>
                          <w:rFonts w:hint="cs"/>
                        </w:rPr>
                        <w:t>é</w:t>
                      </w:r>
                      <w:r w:rsidRPr="001F6C2C">
                        <w:t>e dans la reconstruction num</w:t>
                      </w:r>
                      <w:r w:rsidRPr="001F6C2C">
                        <w:rPr>
                          <w:rFonts w:hint="cs"/>
                        </w:rPr>
                        <w:t>é</w:t>
                      </w:r>
                      <w:r w:rsidRPr="001F6C2C">
                        <w:t>rique du mobilier patrimonial, afin de permettre la d</w:t>
                      </w:r>
                      <w:r w:rsidRPr="001F6C2C">
                        <w:rPr>
                          <w:rFonts w:hint="cs"/>
                        </w:rPr>
                        <w:t>é</w:t>
                      </w:r>
                      <w:r w:rsidRPr="001F6C2C">
                        <w:t>couverte et la manipulation en 3D des chefs-d</w:t>
                      </w:r>
                      <w:r w:rsidRPr="001F6C2C">
                        <w:rPr>
                          <w:rFonts w:hint="cs"/>
                        </w:rPr>
                        <w:t>’œ</w:t>
                      </w:r>
                      <w:r w:rsidRPr="001F6C2C">
                        <w:t>uvre mus</w:t>
                      </w:r>
                      <w:r w:rsidRPr="001F6C2C">
                        <w:rPr>
                          <w:rFonts w:hint="cs"/>
                        </w:rPr>
                        <w:t>é</w:t>
                      </w:r>
                      <w:r w:rsidRPr="001F6C2C">
                        <w:t>a</w:t>
                      </w:r>
                      <w:r w:rsidR="00564385">
                        <w:t>ux</w:t>
                      </w:r>
                      <w:r w:rsidRPr="001F6C2C">
                        <w:t>.</w:t>
                      </w:r>
                    </w:p>
                    <w:p w14:paraId="566F7579" w14:textId="213412E1" w:rsidR="004564C6" w:rsidRPr="001F6C2C" w:rsidRDefault="004564C6" w:rsidP="001F6C2C">
                      <w:pPr>
                        <w:spacing w:before="100" w:beforeAutospacing="1" w:after="100" w:afterAutospacing="1" w:line="288" w:lineRule="auto"/>
                        <w:contextualSpacing/>
                      </w:pPr>
                      <w:r w:rsidRPr="001F6C2C">
                        <w:t>Plusieurs institutions comme le Ch</w:t>
                      </w:r>
                      <w:r w:rsidRPr="001F6C2C">
                        <w:rPr>
                          <w:rFonts w:hint="cs"/>
                        </w:rPr>
                        <w:t>â</w:t>
                      </w:r>
                      <w:r w:rsidRPr="001F6C2C">
                        <w:t xml:space="preserve">teau de Versailles, The Wallace Collection, The Royal Collection, </w:t>
                      </w:r>
                      <w:proofErr w:type="spellStart"/>
                      <w:r w:rsidRPr="001F6C2C">
                        <w:t>Waddesdon</w:t>
                      </w:r>
                      <w:proofErr w:type="spellEnd"/>
                      <w:r w:rsidRPr="001F6C2C">
                        <w:t xml:space="preserve"> Manor, le Ch</w:t>
                      </w:r>
                      <w:r w:rsidRPr="001F6C2C">
                        <w:rPr>
                          <w:rFonts w:hint="cs"/>
                        </w:rPr>
                        <w:t>â</w:t>
                      </w:r>
                      <w:r w:rsidRPr="001F6C2C">
                        <w:t>teau de Chantilly, lui ont d</w:t>
                      </w:r>
                      <w:r w:rsidRPr="001F6C2C">
                        <w:rPr>
                          <w:rFonts w:hint="cs"/>
                        </w:rPr>
                        <w:t>é</w:t>
                      </w:r>
                      <w:r w:rsidRPr="001F6C2C">
                        <w:t>j</w:t>
                      </w:r>
                      <w:r w:rsidRPr="001F6C2C">
                        <w:rPr>
                          <w:rFonts w:hint="cs"/>
                        </w:rPr>
                        <w:t>à</w:t>
                      </w:r>
                      <w:r w:rsidRPr="001F6C2C">
                        <w:t xml:space="preserve"> accord</w:t>
                      </w:r>
                      <w:r w:rsidRPr="001F6C2C">
                        <w:rPr>
                          <w:rFonts w:hint="cs"/>
                        </w:rPr>
                        <w:t>é</w:t>
                      </w:r>
                      <w:r w:rsidRPr="001F6C2C">
                        <w:t xml:space="preserve"> leur confiance.</w:t>
                      </w:r>
                    </w:p>
                  </w:txbxContent>
                </v:textbox>
                <w10:wrap type="topAndBottom" anchorx="margin"/>
              </v:shape>
            </w:pict>
          </mc:Fallback>
        </mc:AlternateContent>
      </w:r>
      <w:r w:rsidR="000E6E60">
        <w:t>Une question reste cependant en suspens : le coffret conservé au musée du Louvre a-t-il lui aussi livré tous ses secrets…</w:t>
      </w:r>
      <w:r w:rsidR="009E4D43">
        <w:t> ?</w:t>
      </w:r>
    </w:p>
    <w:p w14:paraId="05B36CA8" w14:textId="3C8321F0" w:rsidR="004564C6" w:rsidRDefault="004564C6" w:rsidP="004564C6">
      <w:pPr>
        <w:spacing w:before="100" w:beforeAutospacing="1" w:after="100" w:afterAutospacing="1" w:line="288" w:lineRule="auto"/>
        <w:contextualSpacing/>
        <w:jc w:val="both"/>
      </w:pPr>
    </w:p>
    <w:p w14:paraId="5F648E41" w14:textId="5E15DD9C" w:rsidR="000E6E60" w:rsidRDefault="000E6E60" w:rsidP="004564C6">
      <w:pPr>
        <w:spacing w:before="100" w:beforeAutospacing="1" w:after="100" w:afterAutospacing="1" w:line="288" w:lineRule="auto"/>
        <w:contextualSpacing/>
        <w:jc w:val="both"/>
        <w:rPr>
          <w:b/>
          <w:bCs/>
        </w:rPr>
      </w:pPr>
    </w:p>
    <w:p w14:paraId="64E7C5E2" w14:textId="11400C31" w:rsidR="000E6E60" w:rsidRDefault="000E6E60" w:rsidP="004564C6">
      <w:pPr>
        <w:spacing w:before="100" w:beforeAutospacing="1" w:after="100" w:afterAutospacing="1" w:line="288" w:lineRule="auto"/>
        <w:contextualSpacing/>
        <w:jc w:val="both"/>
        <w:rPr>
          <w:b/>
          <w:bCs/>
        </w:rPr>
      </w:pPr>
    </w:p>
    <w:p w14:paraId="44574964" w14:textId="5F077B58" w:rsidR="000E6E60" w:rsidRDefault="000E6E60" w:rsidP="004564C6">
      <w:pPr>
        <w:spacing w:before="100" w:beforeAutospacing="1" w:after="100" w:afterAutospacing="1" w:line="288" w:lineRule="auto"/>
        <w:contextualSpacing/>
        <w:jc w:val="both"/>
        <w:rPr>
          <w:b/>
          <w:bCs/>
        </w:rPr>
      </w:pPr>
    </w:p>
    <w:p w14:paraId="509A4DA8" w14:textId="77777777" w:rsidR="001815FD" w:rsidRDefault="001815FD" w:rsidP="004564C6">
      <w:pPr>
        <w:spacing w:before="100" w:beforeAutospacing="1" w:after="100" w:afterAutospacing="1" w:line="288" w:lineRule="auto"/>
        <w:contextualSpacing/>
        <w:jc w:val="both"/>
        <w:rPr>
          <w:b/>
          <w:bCs/>
        </w:rPr>
      </w:pPr>
    </w:p>
    <w:p w14:paraId="17C7499D" w14:textId="77777777" w:rsidR="001815FD" w:rsidRDefault="001815FD">
      <w:pPr>
        <w:spacing w:line="278" w:lineRule="auto"/>
        <w:rPr>
          <w:b/>
          <w:bCs/>
        </w:rPr>
      </w:pPr>
      <w:r>
        <w:rPr>
          <w:b/>
          <w:bCs/>
        </w:rPr>
        <w:br w:type="page"/>
      </w:r>
    </w:p>
    <w:p w14:paraId="09D35AB9" w14:textId="72ED61A1" w:rsidR="00E93412" w:rsidRPr="00E93412" w:rsidRDefault="00E93412" w:rsidP="004564C6">
      <w:pPr>
        <w:spacing w:before="100" w:beforeAutospacing="1" w:after="100" w:afterAutospacing="1" w:line="288" w:lineRule="auto"/>
        <w:contextualSpacing/>
        <w:jc w:val="both"/>
        <w:rPr>
          <w:b/>
          <w:bCs/>
        </w:rPr>
      </w:pPr>
      <w:r w:rsidRPr="00E93412">
        <w:rPr>
          <w:b/>
          <w:bCs/>
        </w:rPr>
        <w:lastRenderedPageBreak/>
        <w:t>AUTEURS</w:t>
      </w:r>
    </w:p>
    <w:p w14:paraId="62BE0350" w14:textId="34D558BE" w:rsidR="00E93412" w:rsidRDefault="00E93412" w:rsidP="004564C6">
      <w:pPr>
        <w:spacing w:before="100" w:beforeAutospacing="1" w:after="100" w:afterAutospacing="1" w:line="288" w:lineRule="auto"/>
        <w:contextualSpacing/>
        <w:jc w:val="both"/>
      </w:pPr>
    </w:p>
    <w:p w14:paraId="2F3E0A25" w14:textId="0CBE6EFD" w:rsidR="00E93412" w:rsidRDefault="00A42B96" w:rsidP="004564C6">
      <w:pPr>
        <w:spacing w:before="100" w:beforeAutospacing="1" w:after="100" w:afterAutospacing="1" w:line="288" w:lineRule="auto"/>
        <w:contextualSpacing/>
        <w:jc w:val="both"/>
      </w:pPr>
      <w:r>
        <w:t>Christine SAILLARD</w:t>
      </w:r>
      <w:r w:rsidR="007167A5">
        <w:t xml:space="preserve"> : </w:t>
      </w:r>
      <w:r w:rsidR="00ED1668">
        <w:t>d</w:t>
      </w:r>
      <w:r w:rsidR="007167A5">
        <w:t xml:space="preserve">irectrice du service des </w:t>
      </w:r>
      <w:r w:rsidR="00F7461C">
        <w:t>publics des musées de Grasse</w:t>
      </w:r>
      <w:r w:rsidR="00ED1668">
        <w:t>.</w:t>
      </w:r>
    </w:p>
    <w:p w14:paraId="486ABF62" w14:textId="0745EA2F" w:rsidR="00ED1668" w:rsidRPr="005815B8" w:rsidRDefault="00014335" w:rsidP="004564C6">
      <w:pPr>
        <w:spacing w:before="100" w:beforeAutospacing="1" w:after="100" w:afterAutospacing="1" w:line="288" w:lineRule="auto"/>
        <w:contextualSpacing/>
        <w:jc w:val="both"/>
      </w:pPr>
      <w:hyperlink r:id="rId8" w:history="1">
        <w:r w:rsidR="00ED1668" w:rsidRPr="005815B8">
          <w:rPr>
            <w:rStyle w:val="Lienhypertexte"/>
          </w:rPr>
          <w:t>csaillard@paysdegrasse.fr</w:t>
        </w:r>
      </w:hyperlink>
    </w:p>
    <w:p w14:paraId="11EA1954" w14:textId="30F15E04" w:rsidR="00ED1668" w:rsidRPr="005815B8" w:rsidRDefault="00ED1668" w:rsidP="004564C6">
      <w:pPr>
        <w:spacing w:before="100" w:beforeAutospacing="1" w:after="100" w:afterAutospacing="1" w:line="288" w:lineRule="auto"/>
        <w:contextualSpacing/>
        <w:jc w:val="both"/>
      </w:pPr>
    </w:p>
    <w:p w14:paraId="435C2859" w14:textId="0B70386C" w:rsidR="00ED1668" w:rsidRDefault="003F1860" w:rsidP="004564C6">
      <w:pPr>
        <w:spacing w:before="100" w:beforeAutospacing="1" w:after="100" w:afterAutospacing="1" w:line="288" w:lineRule="auto"/>
        <w:contextualSpacing/>
        <w:jc w:val="both"/>
      </w:pPr>
      <w:r w:rsidRPr="009A2176">
        <w:t>Philippe DECHENAUX</w:t>
      </w:r>
      <w:r w:rsidR="00E11236" w:rsidRPr="009A2176">
        <w:t xml:space="preserve"> : </w:t>
      </w:r>
      <w:r w:rsidR="009A2176" w:rsidRPr="009A2176">
        <w:t>magicien en r</w:t>
      </w:r>
      <w:r w:rsidR="009A2176">
        <w:t>econstruction de meuble</w:t>
      </w:r>
      <w:r w:rsidR="00622C2D">
        <w:t>. Chercheur indépendant.</w:t>
      </w:r>
    </w:p>
    <w:p w14:paraId="5DA88721" w14:textId="424DD54B" w:rsidR="00622C2D" w:rsidRDefault="00014335" w:rsidP="004564C6">
      <w:pPr>
        <w:spacing w:before="100" w:beforeAutospacing="1" w:after="100" w:afterAutospacing="1" w:line="288" w:lineRule="auto"/>
        <w:contextualSpacing/>
        <w:jc w:val="both"/>
      </w:pPr>
      <w:hyperlink r:id="rId9" w:history="1">
        <w:r w:rsidR="00E47195" w:rsidRPr="00D943F2">
          <w:rPr>
            <w:rStyle w:val="Lienhypertexte"/>
          </w:rPr>
          <w:t>philippe@explovision.co</w:t>
        </w:r>
      </w:hyperlink>
    </w:p>
    <w:p w14:paraId="63DA1F20" w14:textId="77777777" w:rsidR="00E47195" w:rsidRDefault="00E47195" w:rsidP="004564C6">
      <w:pPr>
        <w:spacing w:before="100" w:beforeAutospacing="1" w:after="100" w:afterAutospacing="1" w:line="288" w:lineRule="auto"/>
        <w:contextualSpacing/>
        <w:jc w:val="both"/>
      </w:pPr>
    </w:p>
    <w:p w14:paraId="2385F7B5" w14:textId="03E1649C" w:rsidR="00E11236" w:rsidRDefault="00E11236" w:rsidP="0050268B">
      <w:pPr>
        <w:spacing w:before="100" w:beforeAutospacing="1" w:after="100" w:afterAutospacing="1" w:line="288" w:lineRule="auto"/>
        <w:contextualSpacing/>
        <w:jc w:val="both"/>
      </w:pPr>
      <w:r>
        <w:t>Christelle AULAGNER :</w:t>
      </w:r>
      <w:r w:rsidR="0050268B">
        <w:t xml:space="preserve"> </w:t>
      </w:r>
      <w:r>
        <w:t>assistante régie des collections</w:t>
      </w:r>
      <w:r w:rsidR="003D152C">
        <w:t xml:space="preserve">, </w:t>
      </w:r>
      <w:r w:rsidR="0050268B">
        <w:t>musée international de la parfumerie</w:t>
      </w:r>
    </w:p>
    <w:p w14:paraId="0244C492" w14:textId="7F0F9CB4" w:rsidR="0050268B" w:rsidRDefault="00014335" w:rsidP="0050268B">
      <w:pPr>
        <w:spacing w:before="100" w:beforeAutospacing="1" w:after="100" w:afterAutospacing="1" w:line="288" w:lineRule="auto"/>
        <w:contextualSpacing/>
        <w:jc w:val="both"/>
      </w:pPr>
      <w:hyperlink r:id="rId10" w:history="1">
        <w:r w:rsidR="0050268B" w:rsidRPr="00D943F2">
          <w:rPr>
            <w:rStyle w:val="Lienhypertexte"/>
          </w:rPr>
          <w:t>caulagner@paysdegrasse.fr</w:t>
        </w:r>
      </w:hyperlink>
    </w:p>
    <w:p w14:paraId="20DE1E4A" w14:textId="77777777" w:rsidR="0050268B" w:rsidRDefault="0050268B" w:rsidP="0050268B">
      <w:pPr>
        <w:spacing w:before="100" w:beforeAutospacing="1" w:after="100" w:afterAutospacing="1" w:line="288" w:lineRule="auto"/>
        <w:contextualSpacing/>
        <w:jc w:val="both"/>
      </w:pPr>
    </w:p>
    <w:p w14:paraId="32321855" w14:textId="1350E6BD" w:rsidR="004B0665" w:rsidRDefault="004B0665" w:rsidP="0050268B">
      <w:pPr>
        <w:spacing w:before="100" w:beforeAutospacing="1" w:after="100" w:afterAutospacing="1" w:line="288" w:lineRule="auto"/>
        <w:contextualSpacing/>
        <w:jc w:val="both"/>
        <w:rPr>
          <w:b/>
          <w:bCs/>
        </w:rPr>
      </w:pPr>
      <w:r>
        <w:rPr>
          <w:b/>
          <w:bCs/>
        </w:rPr>
        <w:t>IMAGES</w:t>
      </w:r>
    </w:p>
    <w:p w14:paraId="6F24FB90" w14:textId="77777777" w:rsidR="004B0665" w:rsidRPr="00CD745D" w:rsidRDefault="004B0665" w:rsidP="0050268B">
      <w:pPr>
        <w:spacing w:before="100" w:beforeAutospacing="1" w:after="100" w:afterAutospacing="1" w:line="288" w:lineRule="auto"/>
        <w:contextualSpacing/>
        <w:jc w:val="both"/>
        <w:rPr>
          <w:b/>
          <w:bCs/>
          <w:sz w:val="16"/>
          <w:szCs w:val="16"/>
        </w:rPr>
      </w:pPr>
    </w:p>
    <w:p w14:paraId="32CB65EA" w14:textId="745A5B05" w:rsidR="006C1028" w:rsidRPr="00322A9D" w:rsidRDefault="004B0665" w:rsidP="006C1028">
      <w:pPr>
        <w:spacing w:before="100" w:beforeAutospacing="1" w:after="100" w:afterAutospacing="1" w:line="288" w:lineRule="auto"/>
        <w:contextualSpacing/>
        <w:jc w:val="both"/>
      </w:pPr>
      <w:r w:rsidRPr="006C1028">
        <w:rPr>
          <w:b/>
          <w:bCs/>
          <w:color w:val="FF0000"/>
        </w:rPr>
        <w:t>A.</w:t>
      </w:r>
      <w:r>
        <w:rPr>
          <w:b/>
          <w:bCs/>
        </w:rPr>
        <w:t xml:space="preserve"> </w:t>
      </w:r>
      <w:r w:rsidR="001D3F3E" w:rsidRPr="001D3F3E">
        <w:t>Musée international de la parfumerie : salle des coffrets et nécessaire</w:t>
      </w:r>
      <w:r w:rsidR="001315A9">
        <w:t>s</w:t>
      </w:r>
      <w:r w:rsidR="00A3788B">
        <w:t>.</w:t>
      </w:r>
      <w:r w:rsidR="001D3F3E">
        <w:t xml:space="preserve"> </w:t>
      </w:r>
      <w:r w:rsidR="00161935">
        <w:t>© Benoît P</w:t>
      </w:r>
      <w:r w:rsidR="00CE758A">
        <w:t>age</w:t>
      </w:r>
      <w:r w:rsidR="00161935">
        <w:t>, Communauté d’Agglomération du Pays de Grasse</w:t>
      </w:r>
      <w:r w:rsidR="00EA153A">
        <w:t>, France</w:t>
      </w:r>
      <w:r w:rsidR="00390207">
        <w:rPr>
          <w:b/>
          <w:bCs/>
        </w:rPr>
        <w:t>.</w:t>
      </w:r>
    </w:p>
    <w:p w14:paraId="7AD65BEF" w14:textId="1178E74E" w:rsidR="005002EA" w:rsidRDefault="006C1028" w:rsidP="00BA6C25">
      <w:pPr>
        <w:spacing w:before="100" w:beforeAutospacing="1" w:after="100" w:afterAutospacing="1" w:line="288" w:lineRule="auto"/>
        <w:contextualSpacing/>
        <w:jc w:val="both"/>
        <w:rPr>
          <w:b/>
          <w:bCs/>
          <w:color w:val="FF0000"/>
        </w:rPr>
      </w:pPr>
      <w:r w:rsidRPr="005815B8">
        <w:rPr>
          <w:b/>
          <w:bCs/>
          <w:color w:val="FF0000"/>
        </w:rPr>
        <w:t>B.</w:t>
      </w:r>
      <w:r w:rsidR="005002EA">
        <w:rPr>
          <w:b/>
          <w:bCs/>
          <w:color w:val="FF0000"/>
        </w:rPr>
        <w:t xml:space="preserve"> </w:t>
      </w:r>
      <w:r w:rsidR="005002EA" w:rsidRPr="005002EA">
        <w:t>Léa Hiram</w:t>
      </w:r>
      <w:r w:rsidR="005002EA">
        <w:t> :</w:t>
      </w:r>
      <w:r w:rsidR="005002EA" w:rsidRPr="005002EA">
        <w:t xml:space="preserve"> Territoires Olfactifs, installation d'art contemporain au MIP. © Christelle Aulagner</w:t>
      </w:r>
      <w:r w:rsidR="005002EA">
        <w:t>, musée international de la parfumerie, Grasse-France.</w:t>
      </w:r>
    </w:p>
    <w:p w14:paraId="4AD8E1F3" w14:textId="4DFCEB29" w:rsidR="00F72EF6" w:rsidRPr="00322A9D" w:rsidRDefault="00BA6C25" w:rsidP="00BA6C25">
      <w:pPr>
        <w:spacing w:before="100" w:beforeAutospacing="1" w:after="100" w:afterAutospacing="1" w:line="288" w:lineRule="auto"/>
        <w:contextualSpacing/>
        <w:jc w:val="both"/>
      </w:pPr>
      <w:r w:rsidRPr="00B053DC">
        <w:rPr>
          <w:b/>
          <w:bCs/>
          <w:color w:val="FF0000"/>
        </w:rPr>
        <w:t>C.</w:t>
      </w:r>
      <w:r w:rsidR="00B053DC" w:rsidRPr="00B053DC">
        <w:rPr>
          <w:b/>
          <w:bCs/>
          <w:color w:val="FF0000"/>
        </w:rPr>
        <w:t xml:space="preserve"> </w:t>
      </w:r>
      <w:r w:rsidR="00B053DC" w:rsidRPr="00B053DC">
        <w:t>Restitution 3D du coffret</w:t>
      </w:r>
      <w:r w:rsidR="009C08AD">
        <w:t xml:space="preserve"> du MIP</w:t>
      </w:r>
      <w:r w:rsidR="008B1D00">
        <w:t>, partie ébénisterie</w:t>
      </w:r>
      <w:r w:rsidR="00B053DC" w:rsidRPr="00B053DC">
        <w:t>. © Philippe D</w:t>
      </w:r>
      <w:r w:rsidR="00CE758A">
        <w:t>echenaux</w:t>
      </w:r>
      <w:r w:rsidR="00EF1310">
        <w:t xml:space="preserve">, </w:t>
      </w:r>
      <w:r w:rsidR="00BE6B42" w:rsidRPr="00BE6B42">
        <w:t>ExploVision.co</w:t>
      </w:r>
      <w:r w:rsidR="00EF1310">
        <w:t>.</w:t>
      </w:r>
    </w:p>
    <w:p w14:paraId="3A41A9A6" w14:textId="7373B7AE" w:rsidR="00BA6C25" w:rsidRDefault="00BA6C25" w:rsidP="00BA6C25">
      <w:pPr>
        <w:spacing w:before="100" w:beforeAutospacing="1" w:after="100" w:afterAutospacing="1" w:line="288" w:lineRule="auto"/>
        <w:contextualSpacing/>
        <w:jc w:val="both"/>
      </w:pPr>
      <w:r w:rsidRPr="008B1D00">
        <w:rPr>
          <w:b/>
          <w:bCs/>
          <w:color w:val="FF0000"/>
        </w:rPr>
        <w:t>D.</w:t>
      </w:r>
      <w:r w:rsidR="008B1D00" w:rsidRPr="008B1D00">
        <w:rPr>
          <w:b/>
          <w:bCs/>
          <w:color w:val="FF0000"/>
        </w:rPr>
        <w:t xml:space="preserve"> </w:t>
      </w:r>
      <w:r w:rsidR="008B1D00" w:rsidRPr="008B1D00">
        <w:t>Tiroir à s</w:t>
      </w:r>
      <w:r w:rsidR="008B1D00">
        <w:t>errure à trèfle</w:t>
      </w:r>
      <w:r w:rsidR="00EA153A">
        <w:t>. © Christelle A</w:t>
      </w:r>
      <w:r w:rsidR="00CE758A">
        <w:t>ulagner</w:t>
      </w:r>
      <w:r w:rsidR="00EA153A">
        <w:t xml:space="preserve">, </w:t>
      </w:r>
      <w:r w:rsidR="002E138F">
        <w:t>musée international de la parfumerie, Grasse-France.</w:t>
      </w:r>
    </w:p>
    <w:p w14:paraId="31BC5E69" w14:textId="13A4DFFB" w:rsidR="00844028" w:rsidRPr="00014335" w:rsidRDefault="00844028" w:rsidP="00844028">
      <w:pPr>
        <w:spacing w:after="0" w:line="240" w:lineRule="auto"/>
        <w:rPr>
          <w:rFonts w:eastAsia="Times New Roman"/>
          <w:color w:val="FF0000"/>
          <w:highlight w:val="yellow"/>
          <w:lang w:eastAsia="fr-FR"/>
        </w:rPr>
      </w:pPr>
      <w:r w:rsidRPr="00844028">
        <w:rPr>
          <w:b/>
          <w:bCs/>
          <w:color w:val="FF0000"/>
        </w:rPr>
        <w:t>E.</w:t>
      </w:r>
      <w:r w:rsidRPr="00844028">
        <w:rPr>
          <w:b/>
          <w:bCs/>
        </w:rPr>
        <w:t xml:space="preserve"> </w:t>
      </w:r>
      <w:proofErr w:type="spellStart"/>
      <w:r w:rsidRPr="00F45AF7">
        <w:rPr>
          <w:rFonts w:eastAsia="Times New Roman"/>
          <w:b/>
          <w:bCs/>
          <w:i/>
          <w:iCs/>
          <w:highlight w:val="yellow"/>
          <w:lang w:eastAsia="fr-FR"/>
        </w:rPr>
        <w:t>Charpenat</w:t>
      </w:r>
      <w:proofErr w:type="spellEnd"/>
      <w:r w:rsidRPr="00F45AF7">
        <w:rPr>
          <w:rFonts w:eastAsia="Times New Roman"/>
          <w:b/>
          <w:bCs/>
          <w:i/>
          <w:iCs/>
          <w:highlight w:val="yellow"/>
          <w:lang w:eastAsia="fr-FR"/>
        </w:rPr>
        <w:t xml:space="preserve"> Jean-Pierre (actif de 1782 à 1806)</w:t>
      </w:r>
      <w:r w:rsidR="00014335">
        <w:rPr>
          <w:rFonts w:eastAsia="Times New Roman"/>
          <w:b/>
          <w:bCs/>
          <w:i/>
          <w:iCs/>
          <w:highlight w:val="yellow"/>
          <w:lang w:eastAsia="fr-FR"/>
        </w:rPr>
        <w:t xml:space="preserve"> </w:t>
      </w:r>
      <w:r w:rsidR="00014335">
        <w:rPr>
          <w:rFonts w:eastAsia="Times New Roman"/>
          <w:color w:val="FF0000"/>
          <w:highlight w:val="yellow"/>
          <w:lang w:eastAsia="fr-FR"/>
        </w:rPr>
        <w:t>[en attente de confirmation pour utilisation]</w:t>
      </w:r>
    </w:p>
    <w:p w14:paraId="227EBA7D" w14:textId="77777777" w:rsidR="00844028" w:rsidRPr="00F45AF7" w:rsidRDefault="00014335" w:rsidP="00844028">
      <w:pPr>
        <w:spacing w:after="0" w:line="240" w:lineRule="auto"/>
        <w:rPr>
          <w:rFonts w:eastAsia="Times New Roman"/>
          <w:highlight w:val="yellow"/>
          <w:lang w:eastAsia="fr-FR"/>
        </w:rPr>
      </w:pPr>
      <w:hyperlink r:id="rId11" w:history="1">
        <w:r w:rsidR="00844028" w:rsidRPr="00F45AF7">
          <w:rPr>
            <w:rFonts w:eastAsia="Times New Roman"/>
            <w:highlight w:val="yellow"/>
            <w:lang w:eastAsia="fr-FR"/>
          </w:rPr>
          <w:t>Nécessaire de voyage de Marie-Antoinette, chiffre MA</w:t>
        </w:r>
      </w:hyperlink>
    </w:p>
    <w:p w14:paraId="72C506CD" w14:textId="77777777" w:rsidR="00844028" w:rsidRPr="00F45AF7" w:rsidRDefault="00844028" w:rsidP="00844028">
      <w:pPr>
        <w:spacing w:after="0" w:line="240" w:lineRule="auto"/>
        <w:rPr>
          <w:rFonts w:eastAsia="Times New Roman"/>
          <w:highlight w:val="yellow"/>
          <w:lang w:eastAsia="fr-FR"/>
        </w:rPr>
      </w:pPr>
      <w:r w:rsidRPr="00F45AF7">
        <w:rPr>
          <w:rFonts w:eastAsia="Times New Roman"/>
          <w:highlight w:val="yellow"/>
          <w:lang w:eastAsia="fr-FR"/>
        </w:rPr>
        <w:t>Paris, musée du Louvre</w:t>
      </w:r>
    </w:p>
    <w:p w14:paraId="15D92981" w14:textId="30101DE6" w:rsidR="00844028" w:rsidRPr="00844028" w:rsidRDefault="00844028" w:rsidP="00844028">
      <w:pPr>
        <w:spacing w:before="100" w:beforeAutospacing="1" w:after="100" w:afterAutospacing="1" w:line="288" w:lineRule="auto"/>
        <w:contextualSpacing/>
        <w:jc w:val="both"/>
        <w:rPr>
          <w:b/>
          <w:bCs/>
        </w:rPr>
      </w:pPr>
      <w:r w:rsidRPr="00F45AF7">
        <w:rPr>
          <w:rFonts w:eastAsia="Times New Roman"/>
          <w:highlight w:val="yellow"/>
          <w:lang w:eastAsia="fr-FR"/>
        </w:rPr>
        <w:t xml:space="preserve">© RMN-Grand Palais (musée du Louvre) / Jean-Gilles </w:t>
      </w:r>
      <w:proofErr w:type="spellStart"/>
      <w:r w:rsidRPr="00F45AF7">
        <w:rPr>
          <w:rFonts w:eastAsia="Times New Roman"/>
          <w:highlight w:val="yellow"/>
          <w:lang w:eastAsia="fr-FR"/>
        </w:rPr>
        <w:t>Berizzi</w:t>
      </w:r>
      <w:proofErr w:type="spellEnd"/>
    </w:p>
    <w:p w14:paraId="25F05A1C" w14:textId="24923561" w:rsidR="006261E2" w:rsidRDefault="00A35CE2" w:rsidP="006261E2">
      <w:pPr>
        <w:spacing w:before="100" w:beforeAutospacing="1" w:after="100" w:afterAutospacing="1" w:line="288" w:lineRule="auto"/>
        <w:contextualSpacing/>
        <w:jc w:val="both"/>
      </w:pPr>
      <w:r>
        <w:rPr>
          <w:b/>
          <w:bCs/>
          <w:color w:val="FF0000"/>
        </w:rPr>
        <w:t xml:space="preserve">F. </w:t>
      </w:r>
      <w:r w:rsidR="006261E2" w:rsidRPr="00B053DC">
        <w:t>Restitution 3D du coffret</w:t>
      </w:r>
      <w:r w:rsidR="006261E2">
        <w:t xml:space="preserve"> du MIP. </w:t>
      </w:r>
      <w:r w:rsidR="006261E2" w:rsidRPr="00B053DC">
        <w:t>© Philippe D</w:t>
      </w:r>
      <w:r w:rsidR="006261E2">
        <w:t xml:space="preserve">echenaux, </w:t>
      </w:r>
      <w:r w:rsidR="00BE6B42" w:rsidRPr="00BE6B42">
        <w:t>ExploVision.co</w:t>
      </w:r>
      <w:r w:rsidR="006261E2">
        <w:t>.</w:t>
      </w:r>
    </w:p>
    <w:p w14:paraId="702DB0DD" w14:textId="3ECA2AA0" w:rsidR="00B77170" w:rsidRPr="00B77170" w:rsidRDefault="00B77170" w:rsidP="006261E2">
      <w:pPr>
        <w:spacing w:before="100" w:beforeAutospacing="1" w:after="100" w:afterAutospacing="1" w:line="288" w:lineRule="auto"/>
        <w:contextualSpacing/>
        <w:jc w:val="both"/>
        <w:rPr>
          <w:b/>
          <w:bCs/>
        </w:rPr>
      </w:pPr>
      <w:r>
        <w:rPr>
          <w:b/>
          <w:bCs/>
          <w:color w:val="FF0000"/>
        </w:rPr>
        <w:t xml:space="preserve">G. </w:t>
      </w:r>
      <w:r w:rsidRPr="00B053DC">
        <w:t>Restitution 3D du coffret</w:t>
      </w:r>
      <w:r>
        <w:t xml:space="preserve"> du MIP, détail. </w:t>
      </w:r>
      <w:r w:rsidRPr="00B053DC">
        <w:t>© Philippe D</w:t>
      </w:r>
      <w:r>
        <w:t xml:space="preserve">echenaux, </w:t>
      </w:r>
      <w:r w:rsidR="00BE6B42" w:rsidRPr="00BE6B42">
        <w:t>ExploVision.co</w:t>
      </w:r>
      <w:r>
        <w:t>.</w:t>
      </w:r>
    </w:p>
    <w:p w14:paraId="7874BF95" w14:textId="32E73B63" w:rsidR="00ED5D15" w:rsidRDefault="00ED5D15" w:rsidP="00ED5D15">
      <w:pPr>
        <w:spacing w:before="100" w:beforeAutospacing="1" w:after="100" w:afterAutospacing="1" w:line="288" w:lineRule="auto"/>
        <w:contextualSpacing/>
        <w:jc w:val="both"/>
      </w:pPr>
      <w:r>
        <w:rPr>
          <w:b/>
          <w:bCs/>
          <w:color w:val="FF0000"/>
        </w:rPr>
        <w:t xml:space="preserve">H. </w:t>
      </w:r>
      <w:r w:rsidRPr="00B053DC">
        <w:t>Restitution 3D du coffret</w:t>
      </w:r>
      <w:r>
        <w:t xml:space="preserve"> du MIP, détail. </w:t>
      </w:r>
      <w:r w:rsidRPr="00B053DC">
        <w:t>© Philippe D</w:t>
      </w:r>
      <w:r>
        <w:t xml:space="preserve">echenaux, </w:t>
      </w:r>
      <w:r w:rsidR="00BE6B42" w:rsidRPr="00BE6B42">
        <w:t>ExploVision.co</w:t>
      </w:r>
      <w:r>
        <w:t>.</w:t>
      </w:r>
    </w:p>
    <w:p w14:paraId="4001A9AB" w14:textId="705014F9" w:rsidR="00BE6B42" w:rsidRDefault="00BE6B42" w:rsidP="00ED5D15">
      <w:pPr>
        <w:spacing w:before="100" w:beforeAutospacing="1" w:after="100" w:afterAutospacing="1" w:line="288" w:lineRule="auto"/>
        <w:contextualSpacing/>
        <w:jc w:val="both"/>
      </w:pPr>
      <w:r>
        <w:rPr>
          <w:b/>
          <w:bCs/>
          <w:color w:val="FF0000"/>
        </w:rPr>
        <w:t xml:space="preserve">I. </w:t>
      </w:r>
      <w:r w:rsidR="00485AF4">
        <w:t>Relevé de</w:t>
      </w:r>
      <w:r>
        <w:t xml:space="preserve"> cotes</w:t>
      </w:r>
      <w:r w:rsidR="00485AF4">
        <w:t> : dessins annotés</w:t>
      </w:r>
      <w:r w:rsidR="00F45AF7">
        <w:t>. © Musée international de la Parfumerie, Grasse-France.</w:t>
      </w:r>
    </w:p>
    <w:p w14:paraId="028ABC16" w14:textId="4BCE1A1E" w:rsidR="00485AF4" w:rsidRDefault="00485AF4" w:rsidP="00ED5D15">
      <w:pPr>
        <w:spacing w:before="100" w:beforeAutospacing="1" w:after="100" w:afterAutospacing="1" w:line="288" w:lineRule="auto"/>
        <w:contextualSpacing/>
        <w:jc w:val="both"/>
      </w:pPr>
      <w:r>
        <w:rPr>
          <w:b/>
          <w:bCs/>
          <w:color w:val="FF0000"/>
        </w:rPr>
        <w:t xml:space="preserve">J. </w:t>
      </w:r>
      <w:r>
        <w:t xml:space="preserve">Relevé de cotes. © Christelle Aulagner, musée international de la parfumerie, Grasse-France. </w:t>
      </w:r>
    </w:p>
    <w:p w14:paraId="110FABA1" w14:textId="56BE3088" w:rsidR="00327F69" w:rsidRDefault="00327F69" w:rsidP="00ED5D15">
      <w:pPr>
        <w:spacing w:before="100" w:beforeAutospacing="1" w:after="100" w:afterAutospacing="1" w:line="288" w:lineRule="auto"/>
        <w:contextualSpacing/>
        <w:jc w:val="both"/>
      </w:pPr>
      <w:r>
        <w:rPr>
          <w:b/>
          <w:bCs/>
          <w:color w:val="FF0000"/>
        </w:rPr>
        <w:t xml:space="preserve">K. </w:t>
      </w:r>
      <w:r>
        <w:t>Coffret du MIP vu du dessus : matérialisation de</w:t>
      </w:r>
      <w:r w:rsidR="000E6E60">
        <w:t xml:space="preserve"> l’emplacement des</w:t>
      </w:r>
      <w:r>
        <w:t xml:space="preserve"> </w:t>
      </w:r>
      <w:r w:rsidR="002E27A5">
        <w:t>cinq</w:t>
      </w:r>
      <w:r>
        <w:t xml:space="preserve"> tiroirs. </w:t>
      </w:r>
      <w:r w:rsidRPr="00B053DC">
        <w:t>© Philippe D</w:t>
      </w:r>
      <w:r>
        <w:t xml:space="preserve">echenaux, </w:t>
      </w:r>
      <w:r w:rsidRPr="00BE6B42">
        <w:t>ExploVision.co</w:t>
      </w:r>
      <w:r>
        <w:t>.</w:t>
      </w:r>
    </w:p>
    <w:p w14:paraId="3C1DAADF" w14:textId="21374C15" w:rsidR="001326B4" w:rsidRDefault="001326B4" w:rsidP="00ED5D15">
      <w:pPr>
        <w:spacing w:before="100" w:beforeAutospacing="1" w:after="100" w:afterAutospacing="1" w:line="288" w:lineRule="auto"/>
        <w:contextualSpacing/>
        <w:jc w:val="both"/>
      </w:pPr>
      <w:r>
        <w:rPr>
          <w:b/>
          <w:bCs/>
          <w:color w:val="FF0000"/>
        </w:rPr>
        <w:t xml:space="preserve">L. </w:t>
      </w:r>
      <w:r>
        <w:t xml:space="preserve">Interstice identifié lors </w:t>
      </w:r>
      <w:r w:rsidR="00517114">
        <w:t>de la première campagne de relevé de cotes</w:t>
      </w:r>
      <w:r>
        <w:t xml:space="preserve">. </w:t>
      </w:r>
      <w:r w:rsidRPr="00B053DC">
        <w:t>© Philippe D</w:t>
      </w:r>
      <w:r>
        <w:t xml:space="preserve">echenaux, </w:t>
      </w:r>
      <w:r w:rsidRPr="00BE6B42">
        <w:t>ExploVision.co</w:t>
      </w:r>
      <w:r>
        <w:t>.</w:t>
      </w:r>
    </w:p>
    <w:p w14:paraId="6AA2A406" w14:textId="54F997B9" w:rsidR="00517114" w:rsidRPr="00AE4EFC" w:rsidRDefault="00517114" w:rsidP="00ED5D15">
      <w:pPr>
        <w:spacing w:before="100" w:beforeAutospacing="1" w:after="100" w:afterAutospacing="1" w:line="288" w:lineRule="auto"/>
        <w:contextualSpacing/>
        <w:jc w:val="both"/>
      </w:pPr>
      <w:r>
        <w:rPr>
          <w:b/>
          <w:bCs/>
          <w:color w:val="FF0000"/>
        </w:rPr>
        <w:t xml:space="preserve">M. </w:t>
      </w:r>
      <w:r w:rsidR="00AE4EFC" w:rsidRPr="00AE4EFC">
        <w:t xml:space="preserve">Investigation plus poussée </w:t>
      </w:r>
      <w:r w:rsidR="00AE4EFC">
        <w:t xml:space="preserve">sur cet interstice mystérieux </w:t>
      </w:r>
      <w:r w:rsidR="00F45AF7">
        <w:t xml:space="preserve">effectuée </w:t>
      </w:r>
      <w:r w:rsidR="00AE4EFC">
        <w:t xml:space="preserve">lors de la deuxième campagne de relevé de cotes. </w:t>
      </w:r>
      <w:r w:rsidR="00AE4EFC" w:rsidRPr="00B053DC">
        <w:t>© Philippe D</w:t>
      </w:r>
      <w:r w:rsidR="00AE4EFC">
        <w:t xml:space="preserve">echenaux, </w:t>
      </w:r>
      <w:r w:rsidR="00AE4EFC" w:rsidRPr="00BE6B42">
        <w:t>ExploVision.co</w:t>
      </w:r>
      <w:r w:rsidR="00AE4EFC">
        <w:t>.</w:t>
      </w:r>
    </w:p>
    <w:p w14:paraId="2A37CB06" w14:textId="0DCF39E5" w:rsidR="003A0027" w:rsidRDefault="003A0027" w:rsidP="003A0027">
      <w:pPr>
        <w:spacing w:before="100" w:beforeAutospacing="1" w:after="100" w:afterAutospacing="1" w:line="288" w:lineRule="auto"/>
        <w:contextualSpacing/>
        <w:jc w:val="both"/>
      </w:pPr>
      <w:r>
        <w:rPr>
          <w:b/>
          <w:bCs/>
          <w:color w:val="FF0000"/>
        </w:rPr>
        <w:t xml:space="preserve">N. </w:t>
      </w:r>
      <w:r>
        <w:t xml:space="preserve">Tiroir </w:t>
      </w:r>
      <w:r w:rsidR="002E27A5">
        <w:t xml:space="preserve">secret </w:t>
      </w:r>
      <w:r>
        <w:t xml:space="preserve">dégagé. </w:t>
      </w:r>
      <w:r w:rsidRPr="00B053DC">
        <w:t>© Philippe D</w:t>
      </w:r>
      <w:r>
        <w:t xml:space="preserve">echenaux, </w:t>
      </w:r>
      <w:r w:rsidRPr="00BE6B42">
        <w:t>ExploVision.co</w:t>
      </w:r>
      <w:r>
        <w:t>.</w:t>
      </w:r>
    </w:p>
    <w:p w14:paraId="4BEA0F70" w14:textId="0D3F41C9" w:rsidR="000E6E60" w:rsidRDefault="000E6E60" w:rsidP="003A0027">
      <w:pPr>
        <w:spacing w:before="100" w:beforeAutospacing="1" w:after="100" w:afterAutospacing="1" w:line="288" w:lineRule="auto"/>
        <w:contextualSpacing/>
        <w:jc w:val="both"/>
      </w:pPr>
      <w:r>
        <w:rPr>
          <w:b/>
          <w:bCs/>
          <w:color w:val="FF0000"/>
        </w:rPr>
        <w:t xml:space="preserve">O. </w:t>
      </w:r>
      <w:r>
        <w:t>Tiroir secret. © Christelle Aulagner, musée international de la parfumerie, Grasse-France.</w:t>
      </w:r>
    </w:p>
    <w:p w14:paraId="3A350576" w14:textId="416BDC12" w:rsidR="000E6E60" w:rsidRDefault="000E6E60" w:rsidP="000E6E60">
      <w:pPr>
        <w:spacing w:before="100" w:beforeAutospacing="1" w:after="100" w:afterAutospacing="1" w:line="288" w:lineRule="auto"/>
        <w:contextualSpacing/>
        <w:jc w:val="both"/>
      </w:pPr>
      <w:r>
        <w:rPr>
          <w:b/>
          <w:bCs/>
          <w:color w:val="FF0000"/>
        </w:rPr>
        <w:t xml:space="preserve">P. </w:t>
      </w:r>
      <w:r>
        <w:t xml:space="preserve">Coffret du MIP vu du dessus : </w:t>
      </w:r>
      <w:r w:rsidR="00CD148E">
        <w:t>matérialisation de l’emplacement des tiroirs avec rajout du 6</w:t>
      </w:r>
      <w:r w:rsidR="00CD148E" w:rsidRPr="00CD148E">
        <w:rPr>
          <w:vertAlign w:val="superscript"/>
        </w:rPr>
        <w:t>e</w:t>
      </w:r>
      <w:r w:rsidR="00CD148E">
        <w:t xml:space="preserve"> tiroir</w:t>
      </w:r>
      <w:r w:rsidR="00F45AF7">
        <w:t xml:space="preserve"> découvert</w:t>
      </w:r>
      <w:r>
        <w:t xml:space="preserve">. </w:t>
      </w:r>
      <w:r w:rsidRPr="00B053DC">
        <w:t>© Philippe D</w:t>
      </w:r>
      <w:r>
        <w:t xml:space="preserve">echenaux, </w:t>
      </w:r>
      <w:r w:rsidRPr="00BE6B42">
        <w:t>ExploVision.co</w:t>
      </w:r>
      <w:r>
        <w:t>.</w:t>
      </w:r>
    </w:p>
    <w:p w14:paraId="462EB7D9" w14:textId="59A11D8B" w:rsidR="00910758" w:rsidRPr="00910758" w:rsidRDefault="00910758" w:rsidP="000E6E60">
      <w:pPr>
        <w:spacing w:before="100" w:beforeAutospacing="1" w:after="100" w:afterAutospacing="1" w:line="288" w:lineRule="auto"/>
        <w:contextualSpacing/>
        <w:jc w:val="both"/>
      </w:pPr>
      <w:r>
        <w:rPr>
          <w:b/>
          <w:bCs/>
          <w:color w:val="FF0000"/>
        </w:rPr>
        <w:t xml:space="preserve">Q. </w:t>
      </w:r>
      <w:r w:rsidRPr="00615A68">
        <w:t>Borne</w:t>
      </w:r>
      <w:r w:rsidR="00615A68">
        <w:t xml:space="preserve"> en fonction</w:t>
      </w:r>
      <w:r w:rsidRPr="00615A68">
        <w:t xml:space="preserve"> au MIP</w:t>
      </w:r>
      <w:r>
        <w:t>.</w:t>
      </w:r>
      <w:r w:rsidR="00615A68">
        <w:t xml:space="preserve"> © Christelle Aulagner, musée international de la parfumerie, Grasse-France.</w:t>
      </w:r>
    </w:p>
    <w:p w14:paraId="427A8FD9" w14:textId="1D855EAD" w:rsidR="001815FD" w:rsidRPr="00615A68" w:rsidRDefault="00910758" w:rsidP="00F72EF6">
      <w:pPr>
        <w:spacing w:before="100" w:beforeAutospacing="1" w:after="100" w:afterAutospacing="1" w:line="288" w:lineRule="auto"/>
        <w:contextualSpacing/>
        <w:jc w:val="both"/>
      </w:pPr>
      <w:r>
        <w:rPr>
          <w:b/>
          <w:bCs/>
          <w:color w:val="FF0000"/>
        </w:rPr>
        <w:t>R</w:t>
      </w:r>
      <w:r w:rsidR="00FB2BAE" w:rsidRPr="00CE0EDB">
        <w:rPr>
          <w:b/>
          <w:bCs/>
          <w:color w:val="FF0000"/>
        </w:rPr>
        <w:t xml:space="preserve">. </w:t>
      </w:r>
      <w:r w:rsidR="00FB2BAE" w:rsidRPr="00CE0EDB">
        <w:t>Interface de la</w:t>
      </w:r>
      <w:r w:rsidR="00CE0EDB">
        <w:t xml:space="preserve"> </w:t>
      </w:r>
      <w:r w:rsidR="00FB2BAE" w:rsidRPr="00CE0EDB">
        <w:t>borne</w:t>
      </w:r>
      <w:r w:rsidR="00CE0EDB" w:rsidRPr="00CE0EDB">
        <w:t xml:space="preserve"> interact</w:t>
      </w:r>
      <w:r w:rsidR="00CE0EDB">
        <w:t>ive du coffret de Marie-Antoinette</w:t>
      </w:r>
      <w:r w:rsidR="00F45AF7">
        <w:t> :</w:t>
      </w:r>
      <w:r w:rsidR="00525406">
        <w:t xml:space="preserve"> détail des différentes fonctionnalités</w:t>
      </w:r>
      <w:r w:rsidR="00CE0EDB">
        <w:t xml:space="preserve">. </w:t>
      </w:r>
      <w:r w:rsidR="00CE0EDB" w:rsidRPr="00B053DC">
        <w:t>© Philippe D</w:t>
      </w:r>
      <w:r w:rsidR="00CE0EDB">
        <w:t xml:space="preserve">echenaux, </w:t>
      </w:r>
      <w:r w:rsidR="00CE0EDB" w:rsidRPr="00BE6B42">
        <w:t>ExploVision.co</w:t>
      </w:r>
      <w:r w:rsidR="00CE0EDB">
        <w:t>.</w:t>
      </w:r>
    </w:p>
    <w:p w14:paraId="13564328" w14:textId="4AA1F681" w:rsidR="00F72EF6" w:rsidRDefault="00F72EF6" w:rsidP="00F72EF6">
      <w:pPr>
        <w:spacing w:before="100" w:beforeAutospacing="1" w:after="100" w:afterAutospacing="1" w:line="288" w:lineRule="auto"/>
        <w:jc w:val="both"/>
        <w:rPr>
          <w:b/>
          <w:bCs/>
        </w:rPr>
      </w:pPr>
      <w:r>
        <w:rPr>
          <w:b/>
          <w:bCs/>
        </w:rPr>
        <w:lastRenderedPageBreak/>
        <w:t>NOTES</w:t>
      </w:r>
    </w:p>
    <w:p w14:paraId="01F77013" w14:textId="32D2A4DA" w:rsidR="00F72EF6" w:rsidRDefault="00F72EF6" w:rsidP="009B7CFC">
      <w:pPr>
        <w:spacing w:after="0" w:line="240" w:lineRule="auto"/>
        <w:contextualSpacing/>
        <w:jc w:val="both"/>
      </w:pPr>
      <w:r w:rsidRPr="006C1028">
        <w:rPr>
          <w:b/>
          <w:bCs/>
          <w:color w:val="FF0000"/>
        </w:rPr>
        <w:t>1.</w:t>
      </w:r>
      <w:r>
        <w:rPr>
          <w:b/>
          <w:bCs/>
        </w:rPr>
        <w:t xml:space="preserve"> </w:t>
      </w:r>
      <w:r w:rsidR="001B4062">
        <w:t>D</w:t>
      </w:r>
      <w:r w:rsidR="001F1A7E" w:rsidRPr="00FF4E45">
        <w:t xml:space="preserve">ispositifs réalisés par Tactile Studio à partir du cahier des charges réalisé </w:t>
      </w:r>
      <w:r w:rsidR="00E132FC">
        <w:t xml:space="preserve">en concertation avec </w:t>
      </w:r>
      <w:r w:rsidRPr="00F72EF6">
        <w:t>SAS L’Almandin AVH (Association Valentin Haüy - Antenne de Grasse, Cannes et Nice), SAMSAH (Service d’Accompagnement Médico-Social pour Adultes Handicapés), RETINA France APEDV (Association des Parents d’Enfants Déficients Visuels), UACN (Union des Aveugles Civils de Nice, 06 et Corse).</w:t>
      </w:r>
    </w:p>
    <w:p w14:paraId="42BDE1DA" w14:textId="77777777" w:rsidR="009B7CFC" w:rsidRPr="00E132FC" w:rsidRDefault="009B7CFC" w:rsidP="009B7CFC">
      <w:pPr>
        <w:spacing w:after="0" w:line="240" w:lineRule="auto"/>
        <w:contextualSpacing/>
        <w:jc w:val="both"/>
      </w:pPr>
    </w:p>
    <w:p w14:paraId="59A2BADF" w14:textId="6DFCC02A" w:rsidR="00F72EF6" w:rsidRDefault="009B7CFC" w:rsidP="009B7CFC">
      <w:pPr>
        <w:spacing w:before="100" w:beforeAutospacing="1" w:after="100" w:afterAutospacing="1" w:line="288" w:lineRule="auto"/>
        <w:contextualSpacing/>
        <w:jc w:val="both"/>
      </w:pPr>
      <w:r>
        <w:rPr>
          <w:b/>
          <w:bCs/>
          <w:color w:val="FF0000"/>
        </w:rPr>
        <w:t xml:space="preserve">2. </w:t>
      </w:r>
      <w:hyperlink r:id="rId12" w:history="1">
        <w:r w:rsidR="00A67220" w:rsidRPr="00D943F2">
          <w:rPr>
            <w:rStyle w:val="Lienhypertexte"/>
          </w:rPr>
          <w:t>https://collections.louvre.fr/ark:/53355/cl010113948</w:t>
        </w:r>
      </w:hyperlink>
    </w:p>
    <w:p w14:paraId="5D90C91E" w14:textId="77777777" w:rsidR="00A67220" w:rsidRDefault="00A67220" w:rsidP="009B7CFC">
      <w:pPr>
        <w:spacing w:before="100" w:beforeAutospacing="1" w:after="100" w:afterAutospacing="1" w:line="288" w:lineRule="auto"/>
        <w:contextualSpacing/>
        <w:jc w:val="both"/>
      </w:pPr>
    </w:p>
    <w:p w14:paraId="6C2ACAD5" w14:textId="3BD34A22" w:rsidR="00A67220" w:rsidRDefault="00A67220" w:rsidP="009B7CFC">
      <w:pPr>
        <w:spacing w:before="100" w:beforeAutospacing="1" w:after="100" w:afterAutospacing="1" w:line="288" w:lineRule="auto"/>
        <w:contextualSpacing/>
        <w:jc w:val="both"/>
      </w:pPr>
      <w:r>
        <w:rPr>
          <w:b/>
          <w:bCs/>
          <w:color w:val="FF0000"/>
        </w:rPr>
        <w:t xml:space="preserve">3. </w:t>
      </w:r>
      <w:r>
        <w:t>Points d’Intérêts</w:t>
      </w:r>
    </w:p>
    <w:p w14:paraId="5C0DC4C2" w14:textId="77777777" w:rsidR="000D0ACF" w:rsidRDefault="000D0ACF" w:rsidP="009B7CFC">
      <w:pPr>
        <w:spacing w:before="100" w:beforeAutospacing="1" w:after="100" w:afterAutospacing="1" w:line="288" w:lineRule="auto"/>
        <w:contextualSpacing/>
        <w:jc w:val="both"/>
      </w:pPr>
    </w:p>
    <w:p w14:paraId="5F1AF261" w14:textId="6DC0D907" w:rsidR="000D0ACF" w:rsidRDefault="000D0ACF" w:rsidP="009B7CFC">
      <w:pPr>
        <w:spacing w:before="100" w:beforeAutospacing="1" w:after="100" w:afterAutospacing="1" w:line="288" w:lineRule="auto"/>
        <w:contextualSpacing/>
        <w:jc w:val="both"/>
      </w:pPr>
      <w:r>
        <w:rPr>
          <w:b/>
          <w:bCs/>
          <w:color w:val="FF0000"/>
        </w:rPr>
        <w:t xml:space="preserve">4. </w:t>
      </w:r>
      <w:r w:rsidRPr="000D0ACF">
        <w:t>Outil numérique de Conception Assistée par ordinateur. CAD en anglais pour Computer-</w:t>
      </w:r>
      <w:proofErr w:type="spellStart"/>
      <w:r w:rsidRPr="000D0ACF">
        <w:t>Aided</w:t>
      </w:r>
      <w:proofErr w:type="spellEnd"/>
      <w:r w:rsidRPr="000D0ACF">
        <w:t xml:space="preserve"> Design</w:t>
      </w:r>
    </w:p>
    <w:p w14:paraId="2086C89A" w14:textId="77777777" w:rsidR="009D283D" w:rsidRDefault="009D283D" w:rsidP="009B7CFC">
      <w:pPr>
        <w:spacing w:before="100" w:beforeAutospacing="1" w:after="100" w:afterAutospacing="1" w:line="288" w:lineRule="auto"/>
        <w:contextualSpacing/>
        <w:jc w:val="both"/>
      </w:pPr>
    </w:p>
    <w:p w14:paraId="0ECD1E1C" w14:textId="0006DEB9" w:rsidR="009D283D" w:rsidRDefault="009D283D" w:rsidP="009B7CFC">
      <w:pPr>
        <w:spacing w:before="100" w:beforeAutospacing="1" w:after="100" w:afterAutospacing="1" w:line="288" w:lineRule="auto"/>
        <w:contextualSpacing/>
        <w:jc w:val="both"/>
      </w:pPr>
      <w:r w:rsidRPr="009D283D">
        <w:rPr>
          <w:b/>
          <w:bCs/>
          <w:color w:val="FF0000"/>
        </w:rPr>
        <w:t>5.</w:t>
      </w:r>
      <w:r w:rsidRPr="009D283D">
        <w:rPr>
          <w:b/>
          <w:bCs/>
        </w:rPr>
        <w:t xml:space="preserve"> </w:t>
      </w:r>
      <w:r>
        <w:t>L’anglais étant la langue utilisée majoritairement par la communauté d’infographistes 3D, les termes de la liste ci-dessous sont volontairement cités dans cette langue.</w:t>
      </w:r>
    </w:p>
    <w:p w14:paraId="1996ACFF" w14:textId="77777777" w:rsidR="009D283D" w:rsidRDefault="009D283D" w:rsidP="009B7CFC">
      <w:pPr>
        <w:spacing w:before="100" w:beforeAutospacing="1" w:after="100" w:afterAutospacing="1" w:line="288" w:lineRule="auto"/>
        <w:contextualSpacing/>
        <w:jc w:val="both"/>
      </w:pPr>
    </w:p>
    <w:p w14:paraId="32AF428E" w14:textId="13A3E16A" w:rsidR="009D283D" w:rsidRDefault="009D283D" w:rsidP="009B7CFC">
      <w:pPr>
        <w:spacing w:before="100" w:beforeAutospacing="1" w:after="100" w:afterAutospacing="1" w:line="288" w:lineRule="auto"/>
        <w:contextualSpacing/>
        <w:jc w:val="both"/>
      </w:pPr>
      <w:r>
        <w:rPr>
          <w:b/>
          <w:bCs/>
          <w:color w:val="FF0000"/>
        </w:rPr>
        <w:t xml:space="preserve">6. </w:t>
      </w:r>
      <w:r>
        <w:t>Dessin Assisté par Ordinateur</w:t>
      </w:r>
    </w:p>
    <w:p w14:paraId="4F23DAB2" w14:textId="77777777" w:rsidR="00D24AE6" w:rsidRDefault="00D24AE6" w:rsidP="009B7CFC">
      <w:pPr>
        <w:spacing w:before="100" w:beforeAutospacing="1" w:after="100" w:afterAutospacing="1" w:line="288" w:lineRule="auto"/>
        <w:contextualSpacing/>
        <w:jc w:val="both"/>
      </w:pPr>
    </w:p>
    <w:p w14:paraId="166CAA91" w14:textId="04E23223" w:rsidR="00D24AE6" w:rsidRPr="009D283D" w:rsidRDefault="00D24AE6" w:rsidP="009B7CFC">
      <w:pPr>
        <w:spacing w:before="100" w:beforeAutospacing="1" w:after="100" w:afterAutospacing="1" w:line="288" w:lineRule="auto"/>
        <w:contextualSpacing/>
        <w:jc w:val="both"/>
        <w:rPr>
          <w:b/>
          <w:bCs/>
          <w:color w:val="FF0000"/>
        </w:rPr>
      </w:pPr>
      <w:r>
        <w:rPr>
          <w:b/>
          <w:bCs/>
          <w:color w:val="FF0000"/>
        </w:rPr>
        <w:t xml:space="preserve">7. </w:t>
      </w:r>
      <w:r w:rsidRPr="00D50F24">
        <w:t>La 3D temps r</w:t>
      </w:r>
      <w:r w:rsidRPr="00D50F24">
        <w:rPr>
          <w:rFonts w:hint="cs"/>
        </w:rPr>
        <w:t>é</w:t>
      </w:r>
      <w:r w:rsidRPr="00D50F24">
        <w:t xml:space="preserve">el s'oppose </w:t>
      </w:r>
      <w:r w:rsidRPr="00D50F24">
        <w:rPr>
          <w:rFonts w:hint="cs"/>
        </w:rPr>
        <w:t>à</w:t>
      </w:r>
      <w:r w:rsidRPr="00D50F24">
        <w:t xml:space="preserve"> la 3D pr</w:t>
      </w:r>
      <w:r w:rsidRPr="00D50F24">
        <w:rPr>
          <w:rFonts w:hint="cs"/>
        </w:rPr>
        <w:t>é</w:t>
      </w:r>
      <w:r w:rsidRPr="00D50F24">
        <w:t>calcul</w:t>
      </w:r>
      <w:r w:rsidRPr="00D50F24">
        <w:rPr>
          <w:rFonts w:hint="cs"/>
        </w:rPr>
        <w:t>é</w:t>
      </w:r>
      <w:r w:rsidRPr="00D50F24">
        <w:t>e dans la mesure o</w:t>
      </w:r>
      <w:r w:rsidRPr="00D50F24">
        <w:rPr>
          <w:rFonts w:hint="cs"/>
        </w:rPr>
        <w:t>ù</w:t>
      </w:r>
      <w:r w:rsidRPr="00D50F24">
        <w:t xml:space="preserve"> le rendu des donn</w:t>
      </w:r>
      <w:r w:rsidRPr="00D50F24">
        <w:rPr>
          <w:rFonts w:hint="cs"/>
        </w:rPr>
        <w:t>é</w:t>
      </w:r>
      <w:r w:rsidRPr="00D50F24">
        <w:t>es 3D est imm</w:t>
      </w:r>
      <w:r w:rsidRPr="00D50F24">
        <w:rPr>
          <w:rFonts w:hint="cs"/>
        </w:rPr>
        <w:t>é</w:t>
      </w:r>
      <w:r w:rsidRPr="00D50F24">
        <w:t>diat.</w:t>
      </w:r>
    </w:p>
    <w:sectPr w:rsidR="00D24AE6" w:rsidRPr="009D283D" w:rsidSect="009272C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6A792" w14:textId="77777777" w:rsidR="009A4BE9" w:rsidRDefault="009A4BE9" w:rsidP="00CB6385">
      <w:pPr>
        <w:spacing w:after="0" w:line="240" w:lineRule="auto"/>
      </w:pPr>
      <w:r>
        <w:separator/>
      </w:r>
    </w:p>
  </w:endnote>
  <w:endnote w:type="continuationSeparator" w:id="0">
    <w:p w14:paraId="1F67E568" w14:textId="77777777" w:rsidR="009A4BE9" w:rsidRDefault="009A4BE9" w:rsidP="00CB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4692" w14:textId="77777777" w:rsidR="00B7670C" w:rsidRPr="00B7670C" w:rsidRDefault="00B7670C">
    <w:pPr>
      <w:pStyle w:val="Pieddepage"/>
      <w:jc w:val="center"/>
    </w:pPr>
    <w:r w:rsidRPr="00B7670C">
      <w:t xml:space="preserve">Page </w:t>
    </w:r>
    <w:r w:rsidRPr="00B7670C">
      <w:fldChar w:fldCharType="begin"/>
    </w:r>
    <w:r w:rsidRPr="00B7670C">
      <w:instrText>PAGE  \* Arabic  \* MERGEFORMAT</w:instrText>
    </w:r>
    <w:r w:rsidRPr="00B7670C">
      <w:fldChar w:fldCharType="separate"/>
    </w:r>
    <w:r w:rsidRPr="00B7670C">
      <w:t>2</w:t>
    </w:r>
    <w:r w:rsidRPr="00B7670C">
      <w:fldChar w:fldCharType="end"/>
    </w:r>
    <w:r w:rsidRPr="00B7670C">
      <w:t xml:space="preserve"> sur </w:t>
    </w:r>
    <w:fldSimple w:instr="NUMPAGES  \* arabe  \* MERGEFORMAT">
      <w:r w:rsidRPr="00B7670C">
        <w:t>2</w:t>
      </w:r>
    </w:fldSimple>
  </w:p>
  <w:p w14:paraId="3521CB8E" w14:textId="77777777" w:rsidR="00B7670C" w:rsidRDefault="00B767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4F5C5" w14:textId="77777777" w:rsidR="009A4BE9" w:rsidRDefault="009A4BE9" w:rsidP="00CB6385">
      <w:pPr>
        <w:spacing w:after="0" w:line="240" w:lineRule="auto"/>
      </w:pPr>
      <w:r>
        <w:separator/>
      </w:r>
    </w:p>
  </w:footnote>
  <w:footnote w:type="continuationSeparator" w:id="0">
    <w:p w14:paraId="7AB38298" w14:textId="77777777" w:rsidR="009A4BE9" w:rsidRDefault="009A4BE9" w:rsidP="00CB63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FC3E2E"/>
    <w:multiLevelType w:val="hybridMultilevel"/>
    <w:tmpl w:val="64DCB522"/>
    <w:lvl w:ilvl="0" w:tplc="7F8234AA">
      <w:start w:val="1"/>
      <w:numFmt w:val="upperRoman"/>
      <w:lvlText w:val="%1."/>
      <w:lvlJc w:val="left"/>
      <w:pPr>
        <w:ind w:left="108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7646821"/>
    <w:multiLevelType w:val="hybridMultilevel"/>
    <w:tmpl w:val="2D823822"/>
    <w:lvl w:ilvl="0" w:tplc="DBCA94C8">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DF13D5F"/>
    <w:multiLevelType w:val="hybridMultilevel"/>
    <w:tmpl w:val="8E46C0A6"/>
    <w:lvl w:ilvl="0" w:tplc="25465B3C">
      <w:start w:val="1"/>
      <w:numFmt w:val="upperLetter"/>
      <w:lvlText w:val="%1."/>
      <w:lvlJc w:val="left"/>
      <w:pPr>
        <w:ind w:left="872" w:hanging="360"/>
      </w:pPr>
      <w:rPr>
        <w:rFonts w:hint="default"/>
        <w:b/>
        <w:bCs/>
      </w:rPr>
    </w:lvl>
    <w:lvl w:ilvl="1" w:tplc="040C0019" w:tentative="1">
      <w:start w:val="1"/>
      <w:numFmt w:val="lowerLetter"/>
      <w:lvlText w:val="%2."/>
      <w:lvlJc w:val="left"/>
      <w:pPr>
        <w:ind w:left="1592" w:hanging="360"/>
      </w:pPr>
    </w:lvl>
    <w:lvl w:ilvl="2" w:tplc="040C001B" w:tentative="1">
      <w:start w:val="1"/>
      <w:numFmt w:val="lowerRoman"/>
      <w:lvlText w:val="%3."/>
      <w:lvlJc w:val="right"/>
      <w:pPr>
        <w:ind w:left="2312" w:hanging="180"/>
      </w:pPr>
    </w:lvl>
    <w:lvl w:ilvl="3" w:tplc="040C000F" w:tentative="1">
      <w:start w:val="1"/>
      <w:numFmt w:val="decimal"/>
      <w:lvlText w:val="%4."/>
      <w:lvlJc w:val="left"/>
      <w:pPr>
        <w:ind w:left="3032" w:hanging="360"/>
      </w:pPr>
    </w:lvl>
    <w:lvl w:ilvl="4" w:tplc="040C0019" w:tentative="1">
      <w:start w:val="1"/>
      <w:numFmt w:val="lowerLetter"/>
      <w:lvlText w:val="%5."/>
      <w:lvlJc w:val="left"/>
      <w:pPr>
        <w:ind w:left="3752" w:hanging="360"/>
      </w:pPr>
    </w:lvl>
    <w:lvl w:ilvl="5" w:tplc="040C001B" w:tentative="1">
      <w:start w:val="1"/>
      <w:numFmt w:val="lowerRoman"/>
      <w:lvlText w:val="%6."/>
      <w:lvlJc w:val="right"/>
      <w:pPr>
        <w:ind w:left="4472" w:hanging="180"/>
      </w:pPr>
    </w:lvl>
    <w:lvl w:ilvl="6" w:tplc="040C000F" w:tentative="1">
      <w:start w:val="1"/>
      <w:numFmt w:val="decimal"/>
      <w:lvlText w:val="%7."/>
      <w:lvlJc w:val="left"/>
      <w:pPr>
        <w:ind w:left="5192" w:hanging="360"/>
      </w:pPr>
    </w:lvl>
    <w:lvl w:ilvl="7" w:tplc="040C0019" w:tentative="1">
      <w:start w:val="1"/>
      <w:numFmt w:val="lowerLetter"/>
      <w:lvlText w:val="%8."/>
      <w:lvlJc w:val="left"/>
      <w:pPr>
        <w:ind w:left="5912" w:hanging="360"/>
      </w:pPr>
    </w:lvl>
    <w:lvl w:ilvl="8" w:tplc="040C001B" w:tentative="1">
      <w:start w:val="1"/>
      <w:numFmt w:val="lowerRoman"/>
      <w:lvlText w:val="%9."/>
      <w:lvlJc w:val="right"/>
      <w:pPr>
        <w:ind w:left="6632" w:hanging="180"/>
      </w:pPr>
    </w:lvl>
  </w:abstractNum>
  <w:abstractNum w:abstractNumId="3" w15:restartNumberingAfterBreak="0">
    <w:nsid w:val="366041DC"/>
    <w:multiLevelType w:val="hybridMultilevel"/>
    <w:tmpl w:val="8E46C0A6"/>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6FF0CA0"/>
    <w:multiLevelType w:val="hybridMultilevel"/>
    <w:tmpl w:val="8E46C0A6"/>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03358B"/>
    <w:multiLevelType w:val="hybridMultilevel"/>
    <w:tmpl w:val="93BC396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EB61087"/>
    <w:multiLevelType w:val="hybridMultilevel"/>
    <w:tmpl w:val="2474FAF6"/>
    <w:lvl w:ilvl="0" w:tplc="85ACBAB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9F4A26"/>
    <w:multiLevelType w:val="hybridMultilevel"/>
    <w:tmpl w:val="3F9254C2"/>
    <w:lvl w:ilvl="0" w:tplc="347CDE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9B7E6B"/>
    <w:multiLevelType w:val="hybridMultilevel"/>
    <w:tmpl w:val="9A24C808"/>
    <w:lvl w:ilvl="0" w:tplc="2BD0355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367C94"/>
    <w:multiLevelType w:val="hybridMultilevel"/>
    <w:tmpl w:val="249A7642"/>
    <w:lvl w:ilvl="0" w:tplc="040C0013">
      <w:start w:val="1"/>
      <w:numFmt w:val="upperRoman"/>
      <w:lvlText w:val="%1."/>
      <w:lvlJc w:val="righ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05705D"/>
    <w:multiLevelType w:val="hybridMultilevel"/>
    <w:tmpl w:val="5D6EA41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D8365C6"/>
    <w:multiLevelType w:val="hybridMultilevel"/>
    <w:tmpl w:val="AC28F42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0660A4"/>
    <w:multiLevelType w:val="hybridMultilevel"/>
    <w:tmpl w:val="923A27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C46BA8"/>
    <w:multiLevelType w:val="hybridMultilevel"/>
    <w:tmpl w:val="E2DE202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9EC00D7"/>
    <w:multiLevelType w:val="hybridMultilevel"/>
    <w:tmpl w:val="FF2CDD9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F00054"/>
    <w:multiLevelType w:val="hybridMultilevel"/>
    <w:tmpl w:val="38103A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B43765"/>
    <w:multiLevelType w:val="hybridMultilevel"/>
    <w:tmpl w:val="AEC2FDD8"/>
    <w:lvl w:ilvl="0" w:tplc="B9BCD6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97084B"/>
    <w:multiLevelType w:val="hybridMultilevel"/>
    <w:tmpl w:val="FA5C2E1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DE5406B"/>
    <w:multiLevelType w:val="hybridMultilevel"/>
    <w:tmpl w:val="8D545BD2"/>
    <w:lvl w:ilvl="0" w:tplc="A18AAAA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D968A8"/>
    <w:multiLevelType w:val="hybridMultilevel"/>
    <w:tmpl w:val="AC28F42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3263568">
    <w:abstractNumId w:val="11"/>
  </w:num>
  <w:num w:numId="2" w16cid:durableId="249777644">
    <w:abstractNumId w:val="9"/>
  </w:num>
  <w:num w:numId="3" w16cid:durableId="601112872">
    <w:abstractNumId w:val="7"/>
  </w:num>
  <w:num w:numId="4" w16cid:durableId="1050153183">
    <w:abstractNumId w:val="1"/>
  </w:num>
  <w:num w:numId="5" w16cid:durableId="702170727">
    <w:abstractNumId w:val="6"/>
  </w:num>
  <w:num w:numId="6" w16cid:durableId="931888317">
    <w:abstractNumId w:val="8"/>
  </w:num>
  <w:num w:numId="7" w16cid:durableId="1857310344">
    <w:abstractNumId w:val="2"/>
  </w:num>
  <w:num w:numId="8" w16cid:durableId="1774283421">
    <w:abstractNumId w:val="0"/>
  </w:num>
  <w:num w:numId="9" w16cid:durableId="726218647">
    <w:abstractNumId w:val="18"/>
  </w:num>
  <w:num w:numId="10" w16cid:durableId="587228265">
    <w:abstractNumId w:val="16"/>
  </w:num>
  <w:num w:numId="11" w16cid:durableId="1386683919">
    <w:abstractNumId w:val="19"/>
  </w:num>
  <w:num w:numId="12" w16cid:durableId="2071732237">
    <w:abstractNumId w:val="10"/>
  </w:num>
  <w:num w:numId="13" w16cid:durableId="1202203485">
    <w:abstractNumId w:val="15"/>
  </w:num>
  <w:num w:numId="14" w16cid:durableId="8652474">
    <w:abstractNumId w:val="12"/>
  </w:num>
  <w:num w:numId="15" w16cid:durableId="688605096">
    <w:abstractNumId w:val="5"/>
  </w:num>
  <w:num w:numId="16" w16cid:durableId="1711030570">
    <w:abstractNumId w:val="3"/>
  </w:num>
  <w:num w:numId="17" w16cid:durableId="384838821">
    <w:abstractNumId w:val="4"/>
  </w:num>
  <w:num w:numId="18" w16cid:durableId="1348369172">
    <w:abstractNumId w:val="17"/>
  </w:num>
  <w:num w:numId="19" w16cid:durableId="550044174">
    <w:abstractNumId w:val="14"/>
  </w:num>
  <w:num w:numId="20" w16cid:durableId="636515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2C5"/>
    <w:rsid w:val="0000506C"/>
    <w:rsid w:val="00014335"/>
    <w:rsid w:val="00015687"/>
    <w:rsid w:val="000200EA"/>
    <w:rsid w:val="00030B4C"/>
    <w:rsid w:val="000336A7"/>
    <w:rsid w:val="00035CA1"/>
    <w:rsid w:val="000422D4"/>
    <w:rsid w:val="00067EE0"/>
    <w:rsid w:val="00071363"/>
    <w:rsid w:val="00072255"/>
    <w:rsid w:val="000740B9"/>
    <w:rsid w:val="000768D0"/>
    <w:rsid w:val="000769DA"/>
    <w:rsid w:val="00090D68"/>
    <w:rsid w:val="00094FD6"/>
    <w:rsid w:val="000A14CC"/>
    <w:rsid w:val="000A23B7"/>
    <w:rsid w:val="000A7C4F"/>
    <w:rsid w:val="000B3B88"/>
    <w:rsid w:val="000D0ACF"/>
    <w:rsid w:val="000E00CC"/>
    <w:rsid w:val="000E10C7"/>
    <w:rsid w:val="000E6E60"/>
    <w:rsid w:val="000F3C1A"/>
    <w:rsid w:val="000F4261"/>
    <w:rsid w:val="000F5619"/>
    <w:rsid w:val="0010198B"/>
    <w:rsid w:val="00110E38"/>
    <w:rsid w:val="00112263"/>
    <w:rsid w:val="00112A8C"/>
    <w:rsid w:val="00126957"/>
    <w:rsid w:val="00127E42"/>
    <w:rsid w:val="001315A9"/>
    <w:rsid w:val="001326B4"/>
    <w:rsid w:val="001328BF"/>
    <w:rsid w:val="00141346"/>
    <w:rsid w:val="00143930"/>
    <w:rsid w:val="00152E7F"/>
    <w:rsid w:val="001531A1"/>
    <w:rsid w:val="00156422"/>
    <w:rsid w:val="00161935"/>
    <w:rsid w:val="0016396A"/>
    <w:rsid w:val="00166A07"/>
    <w:rsid w:val="0016755B"/>
    <w:rsid w:val="00167E28"/>
    <w:rsid w:val="001815FD"/>
    <w:rsid w:val="00190510"/>
    <w:rsid w:val="00190FF7"/>
    <w:rsid w:val="001B27B3"/>
    <w:rsid w:val="001B4062"/>
    <w:rsid w:val="001C0FE8"/>
    <w:rsid w:val="001C1751"/>
    <w:rsid w:val="001C4DD3"/>
    <w:rsid w:val="001C7BDD"/>
    <w:rsid w:val="001D0417"/>
    <w:rsid w:val="001D0D40"/>
    <w:rsid w:val="001D2446"/>
    <w:rsid w:val="001D3F3E"/>
    <w:rsid w:val="001E1916"/>
    <w:rsid w:val="001E54E7"/>
    <w:rsid w:val="001F1A7E"/>
    <w:rsid w:val="001F6C2C"/>
    <w:rsid w:val="0021259A"/>
    <w:rsid w:val="00224883"/>
    <w:rsid w:val="002310AC"/>
    <w:rsid w:val="002357E8"/>
    <w:rsid w:val="00241D88"/>
    <w:rsid w:val="002422A1"/>
    <w:rsid w:val="0025026F"/>
    <w:rsid w:val="00251000"/>
    <w:rsid w:val="002527E3"/>
    <w:rsid w:val="00252969"/>
    <w:rsid w:val="00252D19"/>
    <w:rsid w:val="00257CB2"/>
    <w:rsid w:val="00262DBB"/>
    <w:rsid w:val="002646D6"/>
    <w:rsid w:val="002648AD"/>
    <w:rsid w:val="002653E1"/>
    <w:rsid w:val="00296F2B"/>
    <w:rsid w:val="002A2597"/>
    <w:rsid w:val="002B31CD"/>
    <w:rsid w:val="002B5A8F"/>
    <w:rsid w:val="002C6585"/>
    <w:rsid w:val="002C6F31"/>
    <w:rsid w:val="002C793E"/>
    <w:rsid w:val="002D1E1A"/>
    <w:rsid w:val="002E138F"/>
    <w:rsid w:val="002E27A5"/>
    <w:rsid w:val="002E75BE"/>
    <w:rsid w:val="003063AE"/>
    <w:rsid w:val="003068B7"/>
    <w:rsid w:val="00313124"/>
    <w:rsid w:val="00322A9D"/>
    <w:rsid w:val="00327F69"/>
    <w:rsid w:val="0033604E"/>
    <w:rsid w:val="00342029"/>
    <w:rsid w:val="00343BAC"/>
    <w:rsid w:val="00347DF7"/>
    <w:rsid w:val="00356EF6"/>
    <w:rsid w:val="00363A5D"/>
    <w:rsid w:val="00364417"/>
    <w:rsid w:val="003739BB"/>
    <w:rsid w:val="00375978"/>
    <w:rsid w:val="00381B44"/>
    <w:rsid w:val="00390207"/>
    <w:rsid w:val="00392361"/>
    <w:rsid w:val="003A0027"/>
    <w:rsid w:val="003A00DE"/>
    <w:rsid w:val="003A190A"/>
    <w:rsid w:val="003A1EF1"/>
    <w:rsid w:val="003A7EF9"/>
    <w:rsid w:val="003C08F5"/>
    <w:rsid w:val="003C4FEA"/>
    <w:rsid w:val="003D152C"/>
    <w:rsid w:val="003F1860"/>
    <w:rsid w:val="003F1A2A"/>
    <w:rsid w:val="003F1DAF"/>
    <w:rsid w:val="0040562B"/>
    <w:rsid w:val="00414C8E"/>
    <w:rsid w:val="00424FF5"/>
    <w:rsid w:val="00433CBB"/>
    <w:rsid w:val="004349E4"/>
    <w:rsid w:val="0044037B"/>
    <w:rsid w:val="00443ED6"/>
    <w:rsid w:val="0044661F"/>
    <w:rsid w:val="00446A59"/>
    <w:rsid w:val="00453755"/>
    <w:rsid w:val="00454479"/>
    <w:rsid w:val="004564C6"/>
    <w:rsid w:val="00463DA7"/>
    <w:rsid w:val="00466EB3"/>
    <w:rsid w:val="00485AF4"/>
    <w:rsid w:val="004863A8"/>
    <w:rsid w:val="004901F5"/>
    <w:rsid w:val="0049553B"/>
    <w:rsid w:val="004B05A3"/>
    <w:rsid w:val="004B0665"/>
    <w:rsid w:val="004B3229"/>
    <w:rsid w:val="004C6FA4"/>
    <w:rsid w:val="004C773D"/>
    <w:rsid w:val="004D40A0"/>
    <w:rsid w:val="004D4CB3"/>
    <w:rsid w:val="004E0824"/>
    <w:rsid w:val="004F0190"/>
    <w:rsid w:val="004F0A09"/>
    <w:rsid w:val="004F4BFE"/>
    <w:rsid w:val="005002EA"/>
    <w:rsid w:val="00500811"/>
    <w:rsid w:val="00502539"/>
    <w:rsid w:val="0050268B"/>
    <w:rsid w:val="00502C18"/>
    <w:rsid w:val="00506B37"/>
    <w:rsid w:val="00507D34"/>
    <w:rsid w:val="00511D74"/>
    <w:rsid w:val="00517114"/>
    <w:rsid w:val="00523DC7"/>
    <w:rsid w:val="00525406"/>
    <w:rsid w:val="0053772A"/>
    <w:rsid w:val="00547DE4"/>
    <w:rsid w:val="00553200"/>
    <w:rsid w:val="00562A4D"/>
    <w:rsid w:val="005642CD"/>
    <w:rsid w:val="00564385"/>
    <w:rsid w:val="005757F1"/>
    <w:rsid w:val="00577B8D"/>
    <w:rsid w:val="005815B8"/>
    <w:rsid w:val="0058272A"/>
    <w:rsid w:val="0058706E"/>
    <w:rsid w:val="0059237D"/>
    <w:rsid w:val="005946AC"/>
    <w:rsid w:val="00594E0F"/>
    <w:rsid w:val="00597480"/>
    <w:rsid w:val="005A35E1"/>
    <w:rsid w:val="005B3BEC"/>
    <w:rsid w:val="005C0249"/>
    <w:rsid w:val="005C5859"/>
    <w:rsid w:val="005C6549"/>
    <w:rsid w:val="005D7226"/>
    <w:rsid w:val="005D77DA"/>
    <w:rsid w:val="005E063B"/>
    <w:rsid w:val="005E0C99"/>
    <w:rsid w:val="005F4759"/>
    <w:rsid w:val="006001C7"/>
    <w:rsid w:val="00607985"/>
    <w:rsid w:val="00607B9E"/>
    <w:rsid w:val="00615A68"/>
    <w:rsid w:val="00616CDE"/>
    <w:rsid w:val="00622C2D"/>
    <w:rsid w:val="006261E2"/>
    <w:rsid w:val="00626455"/>
    <w:rsid w:val="0063095C"/>
    <w:rsid w:val="00634C91"/>
    <w:rsid w:val="00653E52"/>
    <w:rsid w:val="00660204"/>
    <w:rsid w:val="00664223"/>
    <w:rsid w:val="00674739"/>
    <w:rsid w:val="006913C8"/>
    <w:rsid w:val="006A1A4C"/>
    <w:rsid w:val="006B77C1"/>
    <w:rsid w:val="006C1028"/>
    <w:rsid w:val="006C3368"/>
    <w:rsid w:val="006C7155"/>
    <w:rsid w:val="006D1A5E"/>
    <w:rsid w:val="006E0412"/>
    <w:rsid w:val="006E262D"/>
    <w:rsid w:val="006F516B"/>
    <w:rsid w:val="006F6E73"/>
    <w:rsid w:val="00703445"/>
    <w:rsid w:val="007036F5"/>
    <w:rsid w:val="007154CB"/>
    <w:rsid w:val="007167A5"/>
    <w:rsid w:val="007177C0"/>
    <w:rsid w:val="007179C5"/>
    <w:rsid w:val="00717B1E"/>
    <w:rsid w:val="00723EC6"/>
    <w:rsid w:val="0073003C"/>
    <w:rsid w:val="00732BDD"/>
    <w:rsid w:val="007369CE"/>
    <w:rsid w:val="00740CCD"/>
    <w:rsid w:val="00745B56"/>
    <w:rsid w:val="00750671"/>
    <w:rsid w:val="00751854"/>
    <w:rsid w:val="00762F03"/>
    <w:rsid w:val="00762FE6"/>
    <w:rsid w:val="00770023"/>
    <w:rsid w:val="00781869"/>
    <w:rsid w:val="00785207"/>
    <w:rsid w:val="00786773"/>
    <w:rsid w:val="00791D6C"/>
    <w:rsid w:val="00797037"/>
    <w:rsid w:val="007A4AAA"/>
    <w:rsid w:val="007A4F57"/>
    <w:rsid w:val="007B4148"/>
    <w:rsid w:val="007B6602"/>
    <w:rsid w:val="007C0AFB"/>
    <w:rsid w:val="007C1C85"/>
    <w:rsid w:val="007C78FE"/>
    <w:rsid w:val="007C795F"/>
    <w:rsid w:val="007C7AF3"/>
    <w:rsid w:val="00803624"/>
    <w:rsid w:val="00832D42"/>
    <w:rsid w:val="00842B0A"/>
    <w:rsid w:val="00844028"/>
    <w:rsid w:val="00850D1F"/>
    <w:rsid w:val="00852203"/>
    <w:rsid w:val="008522E0"/>
    <w:rsid w:val="008577F4"/>
    <w:rsid w:val="008602E3"/>
    <w:rsid w:val="0086223C"/>
    <w:rsid w:val="0086390C"/>
    <w:rsid w:val="0087031F"/>
    <w:rsid w:val="00871ACD"/>
    <w:rsid w:val="00872BDD"/>
    <w:rsid w:val="008A0D31"/>
    <w:rsid w:val="008A1C8E"/>
    <w:rsid w:val="008A64AC"/>
    <w:rsid w:val="008B1826"/>
    <w:rsid w:val="008B1D00"/>
    <w:rsid w:val="008C3326"/>
    <w:rsid w:val="008C3371"/>
    <w:rsid w:val="008C765D"/>
    <w:rsid w:val="008D3E96"/>
    <w:rsid w:val="008E53C4"/>
    <w:rsid w:val="00907F4B"/>
    <w:rsid w:val="00910758"/>
    <w:rsid w:val="00914068"/>
    <w:rsid w:val="00914A3A"/>
    <w:rsid w:val="00923F19"/>
    <w:rsid w:val="009272C5"/>
    <w:rsid w:val="00930EA3"/>
    <w:rsid w:val="0093311A"/>
    <w:rsid w:val="009347DC"/>
    <w:rsid w:val="00935418"/>
    <w:rsid w:val="00940A67"/>
    <w:rsid w:val="00944866"/>
    <w:rsid w:val="00955560"/>
    <w:rsid w:val="00956315"/>
    <w:rsid w:val="009663B2"/>
    <w:rsid w:val="00973464"/>
    <w:rsid w:val="00974579"/>
    <w:rsid w:val="00976A14"/>
    <w:rsid w:val="0098673C"/>
    <w:rsid w:val="009934DA"/>
    <w:rsid w:val="009A00D9"/>
    <w:rsid w:val="009A2176"/>
    <w:rsid w:val="009A4BE9"/>
    <w:rsid w:val="009A4F7F"/>
    <w:rsid w:val="009B7CFC"/>
    <w:rsid w:val="009C08AD"/>
    <w:rsid w:val="009C7078"/>
    <w:rsid w:val="009D283D"/>
    <w:rsid w:val="009D44A2"/>
    <w:rsid w:val="009E1618"/>
    <w:rsid w:val="009E4D43"/>
    <w:rsid w:val="009F5E27"/>
    <w:rsid w:val="00A007F6"/>
    <w:rsid w:val="00A15727"/>
    <w:rsid w:val="00A1698C"/>
    <w:rsid w:val="00A270B0"/>
    <w:rsid w:val="00A301AC"/>
    <w:rsid w:val="00A35CE2"/>
    <w:rsid w:val="00A3788B"/>
    <w:rsid w:val="00A40E79"/>
    <w:rsid w:val="00A42B96"/>
    <w:rsid w:val="00A45E23"/>
    <w:rsid w:val="00A471C4"/>
    <w:rsid w:val="00A479C2"/>
    <w:rsid w:val="00A65957"/>
    <w:rsid w:val="00A67220"/>
    <w:rsid w:val="00A77AD9"/>
    <w:rsid w:val="00A83947"/>
    <w:rsid w:val="00A875FA"/>
    <w:rsid w:val="00A9513C"/>
    <w:rsid w:val="00AB75C0"/>
    <w:rsid w:val="00AB7B76"/>
    <w:rsid w:val="00AB7EFE"/>
    <w:rsid w:val="00AC19F9"/>
    <w:rsid w:val="00AC3683"/>
    <w:rsid w:val="00AE4EFC"/>
    <w:rsid w:val="00AE7855"/>
    <w:rsid w:val="00AF3306"/>
    <w:rsid w:val="00B053DC"/>
    <w:rsid w:val="00B06CEB"/>
    <w:rsid w:val="00B07771"/>
    <w:rsid w:val="00B1130E"/>
    <w:rsid w:val="00B1658A"/>
    <w:rsid w:val="00B17229"/>
    <w:rsid w:val="00B26A81"/>
    <w:rsid w:val="00B468D3"/>
    <w:rsid w:val="00B50C53"/>
    <w:rsid w:val="00B50E45"/>
    <w:rsid w:val="00B64182"/>
    <w:rsid w:val="00B742EC"/>
    <w:rsid w:val="00B7670C"/>
    <w:rsid w:val="00B77170"/>
    <w:rsid w:val="00B8089F"/>
    <w:rsid w:val="00B934F0"/>
    <w:rsid w:val="00BA291C"/>
    <w:rsid w:val="00BA6C25"/>
    <w:rsid w:val="00BB0322"/>
    <w:rsid w:val="00BB40E7"/>
    <w:rsid w:val="00BC19BD"/>
    <w:rsid w:val="00BC70BF"/>
    <w:rsid w:val="00BD4F02"/>
    <w:rsid w:val="00BD7096"/>
    <w:rsid w:val="00BE4176"/>
    <w:rsid w:val="00BE6B42"/>
    <w:rsid w:val="00BE723A"/>
    <w:rsid w:val="00C010E4"/>
    <w:rsid w:val="00C04580"/>
    <w:rsid w:val="00C13A42"/>
    <w:rsid w:val="00C21252"/>
    <w:rsid w:val="00C215B5"/>
    <w:rsid w:val="00C30931"/>
    <w:rsid w:val="00C34248"/>
    <w:rsid w:val="00C36467"/>
    <w:rsid w:val="00C50856"/>
    <w:rsid w:val="00C67CB9"/>
    <w:rsid w:val="00C77688"/>
    <w:rsid w:val="00C859F3"/>
    <w:rsid w:val="00C972E1"/>
    <w:rsid w:val="00C97364"/>
    <w:rsid w:val="00CA1555"/>
    <w:rsid w:val="00CB138D"/>
    <w:rsid w:val="00CB6385"/>
    <w:rsid w:val="00CB6422"/>
    <w:rsid w:val="00CC3914"/>
    <w:rsid w:val="00CC5BE8"/>
    <w:rsid w:val="00CD04DA"/>
    <w:rsid w:val="00CD0FF5"/>
    <w:rsid w:val="00CD117E"/>
    <w:rsid w:val="00CD148E"/>
    <w:rsid w:val="00CD25BF"/>
    <w:rsid w:val="00CD68C3"/>
    <w:rsid w:val="00CD745D"/>
    <w:rsid w:val="00CE0115"/>
    <w:rsid w:val="00CE0EDB"/>
    <w:rsid w:val="00CE535D"/>
    <w:rsid w:val="00CE758A"/>
    <w:rsid w:val="00CF48C8"/>
    <w:rsid w:val="00CF6986"/>
    <w:rsid w:val="00D10E24"/>
    <w:rsid w:val="00D11DA1"/>
    <w:rsid w:val="00D12AFD"/>
    <w:rsid w:val="00D14453"/>
    <w:rsid w:val="00D205BC"/>
    <w:rsid w:val="00D243F9"/>
    <w:rsid w:val="00D24AE6"/>
    <w:rsid w:val="00D25030"/>
    <w:rsid w:val="00D25D03"/>
    <w:rsid w:val="00D3785E"/>
    <w:rsid w:val="00D50461"/>
    <w:rsid w:val="00D509FC"/>
    <w:rsid w:val="00D50F24"/>
    <w:rsid w:val="00D65296"/>
    <w:rsid w:val="00D9131E"/>
    <w:rsid w:val="00DC31B9"/>
    <w:rsid w:val="00DC6D07"/>
    <w:rsid w:val="00DD61FC"/>
    <w:rsid w:val="00DE1BD7"/>
    <w:rsid w:val="00DF6C07"/>
    <w:rsid w:val="00E046EE"/>
    <w:rsid w:val="00E05F52"/>
    <w:rsid w:val="00E11236"/>
    <w:rsid w:val="00E12363"/>
    <w:rsid w:val="00E132FC"/>
    <w:rsid w:val="00E402FD"/>
    <w:rsid w:val="00E47195"/>
    <w:rsid w:val="00E54417"/>
    <w:rsid w:val="00E55BF8"/>
    <w:rsid w:val="00E82B5F"/>
    <w:rsid w:val="00E8401B"/>
    <w:rsid w:val="00E93412"/>
    <w:rsid w:val="00E93AE3"/>
    <w:rsid w:val="00EA153A"/>
    <w:rsid w:val="00EB38C9"/>
    <w:rsid w:val="00EC023C"/>
    <w:rsid w:val="00EC4C97"/>
    <w:rsid w:val="00ED1668"/>
    <w:rsid w:val="00ED426D"/>
    <w:rsid w:val="00ED5D15"/>
    <w:rsid w:val="00EF1310"/>
    <w:rsid w:val="00F03912"/>
    <w:rsid w:val="00F234AC"/>
    <w:rsid w:val="00F25C7F"/>
    <w:rsid w:val="00F40C85"/>
    <w:rsid w:val="00F45AF7"/>
    <w:rsid w:val="00F46064"/>
    <w:rsid w:val="00F53693"/>
    <w:rsid w:val="00F545C1"/>
    <w:rsid w:val="00F5633D"/>
    <w:rsid w:val="00F57527"/>
    <w:rsid w:val="00F65335"/>
    <w:rsid w:val="00F65FCE"/>
    <w:rsid w:val="00F72EF6"/>
    <w:rsid w:val="00F7461C"/>
    <w:rsid w:val="00F76862"/>
    <w:rsid w:val="00F857DC"/>
    <w:rsid w:val="00F90F2C"/>
    <w:rsid w:val="00F92DCB"/>
    <w:rsid w:val="00FA1734"/>
    <w:rsid w:val="00FB2BAE"/>
    <w:rsid w:val="00FB562E"/>
    <w:rsid w:val="00FB6142"/>
    <w:rsid w:val="00FB74B6"/>
    <w:rsid w:val="00FB74BC"/>
    <w:rsid w:val="00FD0815"/>
    <w:rsid w:val="00FD0ACE"/>
    <w:rsid w:val="00FD1ACF"/>
    <w:rsid w:val="00FD2E78"/>
    <w:rsid w:val="00FD70B3"/>
    <w:rsid w:val="00FE3DD3"/>
    <w:rsid w:val="00FE6C94"/>
    <w:rsid w:val="00FF2908"/>
    <w:rsid w:val="00FF4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B0B7"/>
  <w15:chartTrackingRefBased/>
  <w15:docId w15:val="{C17E2242-8B44-464B-AD14-FDADC4AF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fr-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2C5"/>
    <w:pPr>
      <w:spacing w:line="259" w:lineRule="auto"/>
    </w:pPr>
  </w:style>
  <w:style w:type="paragraph" w:styleId="Titre1">
    <w:name w:val="heading 1"/>
    <w:basedOn w:val="Normal"/>
    <w:next w:val="Normal"/>
    <w:link w:val="Titre1Car"/>
    <w:uiPriority w:val="9"/>
    <w:qFormat/>
    <w:rsid w:val="00927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27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272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272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272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272C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272C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272C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272C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272C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272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272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272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272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272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272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272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272C5"/>
    <w:rPr>
      <w:rFonts w:eastAsiaTheme="majorEastAsia" w:cstheme="majorBidi"/>
      <w:color w:val="272727" w:themeColor="text1" w:themeTint="D8"/>
    </w:rPr>
  </w:style>
  <w:style w:type="paragraph" w:styleId="Titre">
    <w:name w:val="Title"/>
    <w:basedOn w:val="Normal"/>
    <w:next w:val="Normal"/>
    <w:link w:val="TitreCar"/>
    <w:uiPriority w:val="10"/>
    <w:qFormat/>
    <w:rsid w:val="009272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272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272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272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272C5"/>
    <w:pPr>
      <w:spacing w:before="160"/>
      <w:jc w:val="center"/>
    </w:pPr>
    <w:rPr>
      <w:i/>
      <w:iCs/>
      <w:color w:val="404040" w:themeColor="text1" w:themeTint="BF"/>
    </w:rPr>
  </w:style>
  <w:style w:type="character" w:customStyle="1" w:styleId="CitationCar">
    <w:name w:val="Citation Car"/>
    <w:basedOn w:val="Policepardfaut"/>
    <w:link w:val="Citation"/>
    <w:uiPriority w:val="29"/>
    <w:rsid w:val="009272C5"/>
    <w:rPr>
      <w:i/>
      <w:iCs/>
      <w:color w:val="404040" w:themeColor="text1" w:themeTint="BF"/>
    </w:rPr>
  </w:style>
  <w:style w:type="paragraph" w:styleId="Paragraphedeliste">
    <w:name w:val="List Paragraph"/>
    <w:basedOn w:val="Normal"/>
    <w:uiPriority w:val="34"/>
    <w:qFormat/>
    <w:rsid w:val="009272C5"/>
    <w:pPr>
      <w:ind w:left="720"/>
      <w:contextualSpacing/>
    </w:pPr>
  </w:style>
  <w:style w:type="character" w:styleId="Accentuationintense">
    <w:name w:val="Intense Emphasis"/>
    <w:basedOn w:val="Policepardfaut"/>
    <w:uiPriority w:val="21"/>
    <w:qFormat/>
    <w:rsid w:val="009272C5"/>
    <w:rPr>
      <w:i/>
      <w:iCs/>
      <w:color w:val="0F4761" w:themeColor="accent1" w:themeShade="BF"/>
    </w:rPr>
  </w:style>
  <w:style w:type="paragraph" w:styleId="Citationintense">
    <w:name w:val="Intense Quote"/>
    <w:basedOn w:val="Normal"/>
    <w:next w:val="Normal"/>
    <w:link w:val="CitationintenseCar"/>
    <w:uiPriority w:val="30"/>
    <w:qFormat/>
    <w:rsid w:val="00927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272C5"/>
    <w:rPr>
      <w:i/>
      <w:iCs/>
      <w:color w:val="0F4761" w:themeColor="accent1" w:themeShade="BF"/>
    </w:rPr>
  </w:style>
  <w:style w:type="character" w:styleId="Rfrenceintense">
    <w:name w:val="Intense Reference"/>
    <w:basedOn w:val="Policepardfaut"/>
    <w:uiPriority w:val="32"/>
    <w:qFormat/>
    <w:rsid w:val="009272C5"/>
    <w:rPr>
      <w:b/>
      <w:bCs/>
      <w:smallCaps/>
      <w:color w:val="0F4761" w:themeColor="accent1" w:themeShade="BF"/>
      <w:spacing w:val="5"/>
    </w:rPr>
  </w:style>
  <w:style w:type="paragraph" w:styleId="Notedebasdepage">
    <w:name w:val="footnote text"/>
    <w:basedOn w:val="Normal"/>
    <w:link w:val="NotedebasdepageCar"/>
    <w:uiPriority w:val="99"/>
    <w:semiHidden/>
    <w:unhideWhenUsed/>
    <w:rsid w:val="00CB638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B6385"/>
    <w:rPr>
      <w:kern w:val="0"/>
      <w:sz w:val="20"/>
      <w:szCs w:val="20"/>
      <w14:ligatures w14:val="none"/>
    </w:rPr>
  </w:style>
  <w:style w:type="character" w:styleId="Appelnotedebasdep">
    <w:name w:val="footnote reference"/>
    <w:basedOn w:val="Policepardfaut"/>
    <w:uiPriority w:val="99"/>
    <w:semiHidden/>
    <w:unhideWhenUsed/>
    <w:rsid w:val="00CB6385"/>
    <w:rPr>
      <w:vertAlign w:val="superscript"/>
    </w:rPr>
  </w:style>
  <w:style w:type="character" w:styleId="Marquedecommentaire">
    <w:name w:val="annotation reference"/>
    <w:basedOn w:val="Policepardfaut"/>
    <w:uiPriority w:val="99"/>
    <w:semiHidden/>
    <w:unhideWhenUsed/>
    <w:rsid w:val="005C0249"/>
    <w:rPr>
      <w:sz w:val="16"/>
      <w:szCs w:val="16"/>
    </w:rPr>
  </w:style>
  <w:style w:type="paragraph" w:styleId="Commentaire">
    <w:name w:val="annotation text"/>
    <w:basedOn w:val="Normal"/>
    <w:link w:val="CommentaireCar"/>
    <w:uiPriority w:val="99"/>
    <w:semiHidden/>
    <w:unhideWhenUsed/>
    <w:rsid w:val="005C0249"/>
    <w:pPr>
      <w:spacing w:line="240" w:lineRule="auto"/>
    </w:pPr>
    <w:rPr>
      <w:sz w:val="20"/>
      <w:szCs w:val="20"/>
    </w:rPr>
  </w:style>
  <w:style w:type="character" w:customStyle="1" w:styleId="CommentaireCar">
    <w:name w:val="Commentaire Car"/>
    <w:basedOn w:val="Policepardfaut"/>
    <w:link w:val="Commentaire"/>
    <w:uiPriority w:val="99"/>
    <w:semiHidden/>
    <w:rsid w:val="005C0249"/>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5C0249"/>
    <w:rPr>
      <w:b/>
      <w:bCs/>
    </w:rPr>
  </w:style>
  <w:style w:type="character" w:customStyle="1" w:styleId="ObjetducommentaireCar">
    <w:name w:val="Objet du commentaire Car"/>
    <w:basedOn w:val="CommentaireCar"/>
    <w:link w:val="Objetducommentaire"/>
    <w:uiPriority w:val="99"/>
    <w:semiHidden/>
    <w:rsid w:val="005C0249"/>
    <w:rPr>
      <w:b/>
      <w:bCs/>
      <w:kern w:val="0"/>
      <w:sz w:val="20"/>
      <w:szCs w:val="20"/>
      <w14:ligatures w14:val="none"/>
    </w:rPr>
  </w:style>
  <w:style w:type="character" w:styleId="Lienhypertexte">
    <w:name w:val="Hyperlink"/>
    <w:basedOn w:val="Policepardfaut"/>
    <w:uiPriority w:val="99"/>
    <w:unhideWhenUsed/>
    <w:rsid w:val="00ED1668"/>
    <w:rPr>
      <w:color w:val="467886" w:themeColor="hyperlink"/>
      <w:u w:val="single"/>
    </w:rPr>
  </w:style>
  <w:style w:type="character" w:styleId="Mentionnonrsolue">
    <w:name w:val="Unresolved Mention"/>
    <w:basedOn w:val="Policepardfaut"/>
    <w:uiPriority w:val="99"/>
    <w:semiHidden/>
    <w:unhideWhenUsed/>
    <w:rsid w:val="00ED1668"/>
    <w:rPr>
      <w:color w:val="605E5C"/>
      <w:shd w:val="clear" w:color="auto" w:fill="E1DFDD"/>
    </w:rPr>
  </w:style>
  <w:style w:type="paragraph" w:styleId="Rvision">
    <w:name w:val="Revision"/>
    <w:hidden/>
    <w:uiPriority w:val="99"/>
    <w:semiHidden/>
    <w:rsid w:val="00803624"/>
    <w:pPr>
      <w:spacing w:after="0" w:line="240" w:lineRule="auto"/>
    </w:pPr>
    <w:rPr>
      <w:sz w:val="22"/>
      <w:szCs w:val="22"/>
    </w:rPr>
  </w:style>
  <w:style w:type="paragraph" w:styleId="En-tte">
    <w:name w:val="header"/>
    <w:basedOn w:val="Normal"/>
    <w:link w:val="En-tteCar"/>
    <w:uiPriority w:val="99"/>
    <w:unhideWhenUsed/>
    <w:rsid w:val="00B7670C"/>
    <w:pPr>
      <w:tabs>
        <w:tab w:val="center" w:pos="4536"/>
        <w:tab w:val="right" w:pos="9072"/>
      </w:tabs>
      <w:spacing w:after="0" w:line="240" w:lineRule="auto"/>
    </w:pPr>
  </w:style>
  <w:style w:type="character" w:customStyle="1" w:styleId="En-tteCar">
    <w:name w:val="En-tête Car"/>
    <w:basedOn w:val="Policepardfaut"/>
    <w:link w:val="En-tte"/>
    <w:uiPriority w:val="99"/>
    <w:rsid w:val="00B7670C"/>
  </w:style>
  <w:style w:type="paragraph" w:styleId="Pieddepage">
    <w:name w:val="footer"/>
    <w:basedOn w:val="Normal"/>
    <w:link w:val="PieddepageCar"/>
    <w:uiPriority w:val="99"/>
    <w:unhideWhenUsed/>
    <w:rsid w:val="00B767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6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aillard@paysdegrasse.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llections.louvre.fr/ark:/53355/cl01011394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hoto.rmn.fr/C.aspx?VP3=SearchResult_VPage&amp;STID=2C6NU0EE5P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ulagner@paysdegrasse.fr" TargetMode="External"/><Relationship Id="rId4" Type="http://schemas.openxmlformats.org/officeDocument/2006/relationships/settings" Target="settings.xml"/><Relationship Id="rId9" Type="http://schemas.openxmlformats.org/officeDocument/2006/relationships/hyperlink" Target="mailto:philippe@explovision.co"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2E354-E196-4FC0-880E-02C65D78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3836</Words>
  <Characters>21098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Aulagner</dc:creator>
  <cp:keywords/>
  <dc:description/>
  <cp:lastModifiedBy>Christelle Aulagner</cp:lastModifiedBy>
  <cp:revision>182</cp:revision>
  <dcterms:created xsi:type="dcterms:W3CDTF">2024-07-29T07:13:00Z</dcterms:created>
  <dcterms:modified xsi:type="dcterms:W3CDTF">2024-07-31T09:49:00Z</dcterms:modified>
</cp:coreProperties>
</file>